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F885" w14:textId="77777777" w:rsidR="00F65209" w:rsidRPr="00425FD1" w:rsidRDefault="00F65209" w:rsidP="0001790B">
      <w:pPr>
        <w:pStyle w:val="Heading1"/>
        <w:rPr>
          <w:rFonts w:eastAsia="Times New Roman"/>
          <w:lang w:eastAsia="nl-NL"/>
        </w:rPr>
      </w:pPr>
      <w:r w:rsidRPr="00425FD1">
        <w:rPr>
          <w:rFonts w:eastAsia="Times New Roman"/>
          <w:lang w:eastAsia="nl-NL"/>
        </w:rPr>
        <w:t>C&amp;I Batterij – Officieel Installatie &amp; Voorbereidings-Template</w:t>
      </w:r>
    </w:p>
    <w:p w14:paraId="1DDA7EE4" w14:textId="1CF1D1E3" w:rsidR="00F65209" w:rsidRPr="008C199E" w:rsidRDefault="00F65209" w:rsidP="00B008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8C199E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Dit document dient als standaard werktemplate voor installateurs van zakelijke energieopslagsystemen (C&amp;I batterijen). Vul alle secties volledig en duidelijk in. Dit template vormt onderdeel van de technische projectdocumentatie.</w:t>
      </w:r>
      <w:r w:rsidR="00F645F4" w:rsidRPr="008C199E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Alles </w:t>
      </w:r>
      <w:r w:rsidR="00F645F4" w:rsidRPr="008C199E">
        <w:rPr>
          <w:rFonts w:ascii="Calibri" w:eastAsia="Times New Roman" w:hAnsi="Calibri" w:cs="Calibri"/>
          <w:color w:val="92D050"/>
          <w:kern w:val="0"/>
          <w:sz w:val="22"/>
          <w:szCs w:val="22"/>
          <w:lang w:eastAsia="nl-NL"/>
          <w14:ligatures w14:val="none"/>
        </w:rPr>
        <w:t>groen</w:t>
      </w:r>
      <w:r w:rsidR="00F645F4" w:rsidRPr="008C199E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gemarkeerd dient te worden aangeleverd aan VDH Solar.</w:t>
      </w:r>
    </w:p>
    <w:p w14:paraId="19CA15F7" w14:textId="0CB98B17" w:rsidR="00CE25D3" w:rsidRPr="00425FD1" w:rsidRDefault="00F65209" w:rsidP="00425FD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nl-NL"/>
          <w14:ligatures w14:val="none"/>
        </w:rPr>
      </w:pPr>
      <w:r w:rsidRPr="007C3DC9">
        <w:rPr>
          <w:rFonts w:ascii="Calibri" w:eastAsia="Times New Roman" w:hAnsi="Calibri" w:cs="Calibri"/>
          <w:b/>
          <w:bCs/>
          <w:kern w:val="36"/>
          <w:sz w:val="36"/>
          <w:szCs w:val="36"/>
          <w:lang w:eastAsia="nl-NL"/>
          <w14:ligatures w14:val="none"/>
        </w:rPr>
        <w:t>Projectgegevens</w:t>
      </w:r>
      <w:r w:rsidR="00425FD1">
        <w:rPr>
          <w:rFonts w:ascii="Calibri" w:eastAsia="Times New Roman" w:hAnsi="Calibri" w:cs="Calibri"/>
          <w:b/>
          <w:bCs/>
          <w:kern w:val="36"/>
          <w:sz w:val="40"/>
          <w:szCs w:val="40"/>
          <w:lang w:eastAsia="nl-NL"/>
          <w14:ligatures w14:val="none"/>
        </w:rPr>
        <w:br/>
      </w:r>
      <w:r w:rsidR="00425FD1">
        <w:rPr>
          <w:rFonts w:ascii="Calibri" w:eastAsia="Times New Roman" w:hAnsi="Calibri" w:cs="Calibri"/>
          <w:b/>
          <w:bCs/>
          <w:kern w:val="36"/>
          <w:lang w:eastAsia="nl-NL"/>
          <w14:ligatures w14:val="none"/>
        </w:rPr>
        <w:br/>
        <w:t>Aan te leveren aan VDH Solar:</w:t>
      </w:r>
      <w:r w:rsidR="002D392C">
        <w:rPr>
          <w:rFonts w:ascii="Calibri" w:eastAsia="Times New Roman" w:hAnsi="Calibri" w:cs="Calibri"/>
          <w:b/>
          <w:bCs/>
          <w:kern w:val="36"/>
          <w:lang w:eastAsia="nl-NL"/>
          <w14:ligatures w14:val="none"/>
        </w:rPr>
        <w:br/>
      </w:r>
      <w:r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Projectnaam:</w:t>
      </w:r>
      <w:r w:rsidR="00425FD1"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 xml:space="preserve"> </w:t>
      </w:r>
      <w:r w:rsidRPr="00137C39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br/>
      </w:r>
      <w:r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Klantnaam / Bedrijf:</w:t>
      </w:r>
      <w:r w:rsidR="00425FD1"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 xml:space="preserve"> </w:t>
      </w:r>
      <w:r w:rsidRPr="00137C39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br/>
      </w:r>
      <w:r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Locatie</w:t>
      </w:r>
      <w:r w:rsidR="00425FD1"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/adres</w:t>
      </w:r>
      <w:r w:rsidRPr="00137C39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:</w:t>
      </w:r>
      <w:r w:rsidRPr="00137C39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br/>
      </w:r>
      <w:r w:rsidRPr="00137C39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Datum:</w:t>
      </w:r>
      <w:r w:rsidRPr="00137C39"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  <w:r w:rsidRPr="00137C39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Contactpersoon VDH Solar:</w:t>
      </w:r>
      <w:r w:rsidR="00B008C0" w:rsidRPr="00137C39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r w:rsidR="00B008C0" w:rsidRPr="00137C39">
        <w:rPr>
          <w:rFonts w:ascii="Calibri" w:eastAsia="Times New Roman" w:hAnsi="Calibri" w:cs="Calibri"/>
          <w:kern w:val="0"/>
          <w:lang w:eastAsia="nl-NL"/>
          <w14:ligatures w14:val="none"/>
        </w:rPr>
        <w:t>Team projecten:</w:t>
      </w:r>
      <w:r w:rsidR="00B008C0" w:rsidRPr="00137C39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hyperlink r:id="rId5" w:history="1">
        <w:r w:rsidR="00B008C0" w:rsidRPr="00137C39">
          <w:rPr>
            <w:rStyle w:val="Hyperlink"/>
            <w:rFonts w:ascii="Calibri" w:eastAsia="Times New Roman" w:hAnsi="Calibri" w:cs="Calibri"/>
            <w:kern w:val="0"/>
            <w:lang w:eastAsia="nl-NL"/>
            <w14:ligatures w14:val="none"/>
          </w:rPr>
          <w:t>projecten@vdh-solar.nl</w:t>
        </w:r>
      </w:hyperlink>
      <w:r w:rsidR="00B008C0" w:rsidRPr="00137C3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5DECDBFE" w14:textId="0C12A61F" w:rsidR="00574060" w:rsidRDefault="00CE25D3" w:rsidP="0028345C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</w:pPr>
      <w:r w:rsidRP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Kwartierdata</w:t>
      </w:r>
      <w:r w:rsidRPr="00425FD1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t xml:space="preserve"> (in Excel)</w:t>
      </w:r>
      <w:r w:rsidR="00425FD1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t xml:space="preserve"> </w:t>
      </w:r>
      <w:r w:rsidR="00425FD1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(</w:t>
      </w:r>
      <w:r w:rsidR="00425FD1" w:rsidRPr="00425FD1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Vanaf 3x125A op te vragen bij netbeheerder)</w:t>
      </w:r>
      <w:r w:rsidR="00425FD1">
        <w:rPr>
          <w:rFonts w:ascii="Calibri" w:eastAsia="Times New Roman" w:hAnsi="Calibri" w:cs="Calibri"/>
          <w:color w:val="92D050"/>
          <w:kern w:val="0"/>
          <w:lang w:eastAsia="nl-NL"/>
          <w14:ligatures w14:val="none"/>
        </w:rPr>
        <w:br/>
      </w:r>
      <w:r w:rsidR="00425FD1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Kwartierdata aan te leveren van 1-1 0:00 t/m 31-12 23:45.</w:t>
      </w:r>
      <w:r w:rsidRPr="00F645F4">
        <w:rPr>
          <w:rFonts w:ascii="Times New Roman" w:eastAsia="Times New Roman" w:hAnsi="Times New Roman" w:cs="Times New Roman"/>
          <w:color w:val="92D050"/>
          <w:kern w:val="0"/>
          <w:lang w:eastAsia="nl-NL"/>
          <w14:ligatures w14:val="none"/>
        </w:rPr>
        <w:br/>
      </w:r>
      <w:r w:rsidR="00574060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br/>
      </w:r>
      <w:r w:rsidRP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Aansluiting:</w:t>
      </w:r>
      <w:r w:rsidRPr="00425FD1">
        <w:rPr>
          <w:rFonts w:ascii="Times New Roman" w:eastAsia="Times New Roman" w:hAnsi="Times New Roman" w:cs="Times New Roman"/>
          <w:b/>
          <w:bCs/>
          <w:color w:val="92D050"/>
          <w:kern w:val="0"/>
          <w:lang w:eastAsia="nl-NL"/>
          <w14:ligatures w14:val="none"/>
        </w:rPr>
        <w:t xml:space="preserve"> </w:t>
      </w:r>
      <w:r w:rsidR="002D392C">
        <w:rPr>
          <w:rFonts w:ascii="Times New Roman" w:eastAsia="Times New Roman" w:hAnsi="Times New Roman" w:cs="Times New Roman"/>
          <w:b/>
          <w:bCs/>
          <w:color w:val="92D050"/>
          <w:kern w:val="0"/>
          <w:lang w:eastAsia="nl-NL"/>
          <w14:ligatures w14:val="none"/>
        </w:rPr>
        <w:br/>
      </w:r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Daadwerkelijke aansluiting waar de batterij aan komt. Dit kan dus ook een OVK zijn.</w:t>
      </w:r>
      <w:r w:rsidRPr="00F645F4">
        <w:rPr>
          <w:rFonts w:ascii="Times New Roman" w:eastAsia="Times New Roman" w:hAnsi="Times New Roman" w:cs="Times New Roman"/>
          <w:b/>
          <w:bCs/>
          <w:color w:val="92D050"/>
          <w:kern w:val="0"/>
          <w:lang w:eastAsia="nl-NL"/>
          <w14:ligatures w14:val="none"/>
        </w:rPr>
        <w:br/>
      </w:r>
      <w:r w:rsidR="00574060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br/>
      </w:r>
      <w:r w:rsidR="00F645F4" w:rsidRP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PV</w:t>
      </w:r>
      <w:r w:rsidRP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 xml:space="preserve"> aanwezig:</w:t>
      </w:r>
      <w:r w:rsidR="00CF0003" w:rsidRPr="00CF0003">
        <w:rPr>
          <w:noProof/>
        </w:rPr>
        <w:t xml:space="preserve"> </w:t>
      </w:r>
      <w:r w:rsidR="002D392C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br/>
      </w:r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Indien aanwezig, check of er een BPM aanwezig is. Indien ja, kwartierdata in Excel toevoegen.</w:t>
      </w:r>
      <w:r w:rsidR="002D392C" w:rsidRPr="00574060">
        <w:rPr>
          <w:rFonts w:ascii="Times New Roman" w:eastAsia="Times New Roman" w:hAnsi="Times New Roman" w:cs="Times New Roman"/>
          <w:b/>
          <w:bCs/>
          <w:color w:val="92D050"/>
          <w:kern w:val="0"/>
          <w:sz w:val="22"/>
          <w:szCs w:val="22"/>
          <w:lang w:eastAsia="nl-NL"/>
          <w14:ligatures w14:val="none"/>
        </w:rPr>
        <w:br/>
      </w:r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 xml:space="preserve">Indien nee, het volgende opvragen: aantal panelen, </w:t>
      </w:r>
      <w:proofErr w:type="spellStart"/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wp</w:t>
      </w:r>
      <w:proofErr w:type="spellEnd"/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 xml:space="preserve"> per paneel, plat of schuin dak, hoek van de panelen, oriëntatie </w:t>
      </w:r>
      <w:proofErr w:type="spellStart"/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tov</w:t>
      </w:r>
      <w:proofErr w:type="spellEnd"/>
      <w:r w:rsidR="002D392C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 xml:space="preserve"> het zuiden (zuid = 180 graden)</w:t>
      </w:r>
    </w:p>
    <w:p w14:paraId="1314DB7B" w14:textId="3E81DF15" w:rsidR="00574060" w:rsidRDefault="00F645F4" w:rsidP="0028345C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92D050"/>
          <w:kern w:val="0"/>
          <w:lang w:eastAsia="nl-NL"/>
          <w14:ligatures w14:val="none"/>
        </w:rPr>
        <w:br/>
      </w:r>
      <w:r w:rsidRP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>Laadpalen aanwezig:</w:t>
      </w:r>
      <w:r w:rsid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t xml:space="preserve"> </w:t>
      </w:r>
      <w:r w:rsidR="00425FD1">
        <w:rPr>
          <w:rFonts w:ascii="Calibri" w:eastAsia="Times New Roman" w:hAnsi="Calibri" w:cs="Calibri"/>
          <w:b/>
          <w:bCs/>
          <w:color w:val="92D050"/>
          <w:kern w:val="0"/>
          <w:lang w:eastAsia="nl-NL"/>
          <w14:ligatures w14:val="none"/>
        </w:rPr>
        <w:br/>
      </w:r>
      <w:r w:rsidR="00425FD1" w:rsidRPr="00574060">
        <w:rPr>
          <w:rFonts w:ascii="Calibri" w:eastAsia="Times New Roman" w:hAnsi="Calibri" w:cs="Calibri"/>
          <w:b/>
          <w:bCs/>
          <w:i/>
          <w:iCs/>
          <w:color w:val="92D050"/>
          <w:kern w:val="0"/>
          <w:sz w:val="20"/>
          <w:szCs w:val="20"/>
          <w:lang w:eastAsia="nl-NL"/>
          <w14:ligatures w14:val="none"/>
        </w:rPr>
        <w:t xml:space="preserve"> </w:t>
      </w:r>
      <w:r w:rsidR="00425FD1" w:rsidRPr="00574060">
        <w:rPr>
          <w:rFonts w:ascii="Calibri" w:eastAsia="Times New Roman" w:hAnsi="Calibri" w:cs="Calibri"/>
          <w:i/>
          <w:iCs/>
          <w:kern w:val="0"/>
          <w:sz w:val="20"/>
          <w:szCs w:val="20"/>
          <w:lang w:eastAsia="nl-NL"/>
          <w14:ligatures w14:val="none"/>
        </w:rPr>
        <w:t>- Indien ja, wat is de aansluitcapaciteit en gebruik (gebruik per tijdstip)</w:t>
      </w:r>
      <w:r w:rsidR="0028345C"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  <w:br/>
      </w:r>
      <w:r w:rsidR="0028345C"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  <w:br/>
      </w:r>
    </w:p>
    <w:p w14:paraId="4DA122E4" w14:textId="316B886C" w:rsidR="00F645F4" w:rsidRPr="00574060" w:rsidRDefault="0028345C" w:rsidP="0057406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  <w:br/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Calibri" w:eastAsia="Times New Roman" w:hAnsi="Calibri" w:cs="Calibri"/>
          <w:b/>
          <w:bCs/>
          <w:color w:val="92D050"/>
          <w:kern w:val="0"/>
          <w:sz w:val="22"/>
          <w:szCs w:val="22"/>
          <w:lang w:eastAsia="nl-NL"/>
          <w14:ligatures w14:val="none"/>
        </w:rPr>
        <w:t>Mogelijkheid tot toepassen van PV om batterij te kunnen ondersteunen.</w:t>
      </w:r>
      <w:r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Ja / </w:t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Nee</w:t>
      </w:r>
      <w:r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="00574060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Indien ja, dan hieronder graag alle informatie over het dak vermelden. </w:t>
      </w:r>
      <w:r w:rsidR="0096329E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Ook eventuele voorkeur voor type paneel (Full Black, White Backsheet of paneel met zilver frame) en WP hier kenbaar maken.</w:t>
      </w:r>
      <w:r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 xml:space="preserve">Eventuele tekeningen in de bijlage toevoegen.  </w:t>
      </w:r>
      <w:r w:rsidR="0096329E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="00574060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br/>
      </w:r>
      <w:r w:rsidR="00574060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br/>
      </w:r>
      <w:r w:rsidR="00F645F4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Doel</w:t>
      </w:r>
      <w:r w:rsidR="00F65209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 &amp; </w:t>
      </w:r>
      <w:r w:rsidR="00F645F4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t</w:t>
      </w:r>
      <w:r w:rsidR="00F65209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oepassing van het </w:t>
      </w:r>
      <w:r w:rsidR="00F645F4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s</w:t>
      </w:r>
      <w:r w:rsidR="00F65209" w:rsidRPr="002D392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ysteem</w:t>
      </w:r>
      <w:r w:rsidR="00F645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br/>
      </w:r>
      <w:r w:rsidR="001C61C5">
        <w:rPr>
          <w:rFonts w:ascii="Calibri" w:hAnsi="Calibri" w:cs="Calibri"/>
          <w:b/>
          <w:bCs/>
          <w:color w:val="92D050"/>
        </w:rPr>
        <w:lastRenderedPageBreak/>
        <w:t xml:space="preserve">1. </w:t>
      </w:r>
      <w:r w:rsidR="00F645F4" w:rsidRPr="00E66DBF">
        <w:rPr>
          <w:rFonts w:ascii="Calibri" w:hAnsi="Calibri" w:cs="Calibri"/>
          <w:b/>
          <w:bCs/>
          <w:color w:val="92D050"/>
        </w:rPr>
        <w:t>Wat is het probleem wat opgelost moet worden</w:t>
      </w:r>
      <w:r w:rsidR="008D6EB3">
        <w:rPr>
          <w:rFonts w:ascii="Calibri" w:hAnsi="Calibri" w:cs="Calibri"/>
          <w:b/>
          <w:bCs/>
          <w:color w:val="92D050"/>
        </w:rPr>
        <w:t xml:space="preserve"> en</w:t>
      </w:r>
      <w:r w:rsidR="00F645F4" w:rsidRPr="00E66DBF">
        <w:rPr>
          <w:rFonts w:ascii="Calibri" w:hAnsi="Calibri" w:cs="Calibri"/>
          <w:b/>
          <w:bCs/>
          <w:color w:val="92D050"/>
        </w:rPr>
        <w:t xml:space="preserve"> </w:t>
      </w:r>
      <w:proofErr w:type="gramStart"/>
      <w:r w:rsidR="00F645F4" w:rsidRPr="00E66DBF">
        <w:rPr>
          <w:rFonts w:ascii="Calibri" w:hAnsi="Calibri" w:cs="Calibri"/>
          <w:b/>
          <w:bCs/>
          <w:color w:val="92D050"/>
        </w:rPr>
        <w:t>tevens</w:t>
      </w:r>
      <w:proofErr w:type="gramEnd"/>
      <w:r w:rsidR="00F645F4" w:rsidRPr="00E66DBF">
        <w:rPr>
          <w:rFonts w:ascii="Calibri" w:hAnsi="Calibri" w:cs="Calibri"/>
          <w:b/>
          <w:bCs/>
          <w:color w:val="92D050"/>
        </w:rPr>
        <w:t xml:space="preserve"> doel van het EOS</w:t>
      </w:r>
      <w:r w:rsidR="00F645F4" w:rsidRPr="00E66DBF">
        <w:rPr>
          <w:rFonts w:ascii="Calibri" w:hAnsi="Calibri" w:cs="Calibri"/>
          <w:b/>
          <w:bCs/>
          <w:color w:val="92D050"/>
          <w:spacing w:val="-2"/>
        </w:rPr>
        <w:t>?</w:t>
      </w:r>
      <w:r w:rsidR="002D392C">
        <w:rPr>
          <w:rFonts w:ascii="Calibri" w:hAnsi="Calibri" w:cs="Calibri"/>
          <w:color w:val="92D050"/>
          <w:spacing w:val="-2"/>
        </w:rPr>
        <w:br/>
      </w:r>
      <w:r w:rsidR="00F645F4" w:rsidRPr="00E66DBF">
        <w:rPr>
          <w:rFonts w:ascii="Calibri" w:hAnsi="Calibri" w:cs="Calibri"/>
          <w:i/>
          <w:iCs/>
          <w:color w:val="231F20"/>
          <w:sz w:val="20"/>
          <w:szCs w:val="20"/>
        </w:rPr>
        <w:t>Bijvoorbeeld: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0"/>
          <w:szCs w:val="20"/>
        </w:rPr>
        <w:t xml:space="preserve"> te kleine netaansluiting/verzwaring duurt nog lang, </w:t>
      </w:r>
      <w:r w:rsidR="00F645F4" w:rsidRPr="00E66DBF">
        <w:rPr>
          <w:rFonts w:ascii="Calibri" w:hAnsi="Calibri" w:cs="Calibri"/>
          <w:i/>
          <w:iCs/>
          <w:color w:val="231F20"/>
          <w:sz w:val="20"/>
          <w:szCs w:val="20"/>
        </w:rPr>
        <w:t>last</w:t>
      </w:r>
      <w:r w:rsidR="00F645F4" w:rsidRPr="00E66DBF">
        <w:rPr>
          <w:rFonts w:ascii="Calibri" w:hAnsi="Calibri" w:cs="Calibri"/>
          <w:i/>
          <w:iCs/>
          <w:color w:val="231F20"/>
          <w:spacing w:val="-3"/>
          <w:sz w:val="20"/>
          <w:szCs w:val="20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0"/>
          <w:szCs w:val="20"/>
        </w:rPr>
        <w:t>van</w:t>
      </w:r>
      <w:r w:rsidR="00F645F4" w:rsidRPr="00E66DBF">
        <w:rPr>
          <w:rFonts w:ascii="Calibri" w:hAnsi="Calibri" w:cs="Calibri"/>
          <w:i/>
          <w:iCs/>
          <w:color w:val="231F20"/>
          <w:spacing w:val="-3"/>
          <w:sz w:val="20"/>
          <w:szCs w:val="20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0"/>
          <w:szCs w:val="20"/>
        </w:rPr>
        <w:t>capaciteitsproblemen,</w:t>
      </w:r>
      <w:r w:rsidR="00F645F4" w:rsidRPr="00E66DBF">
        <w:rPr>
          <w:rFonts w:ascii="Calibri" w:hAnsi="Calibri" w:cs="Calibri"/>
          <w:i/>
          <w:iCs/>
          <w:color w:val="231F20"/>
          <w:spacing w:val="-3"/>
          <w:sz w:val="20"/>
          <w:szCs w:val="20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0"/>
          <w:szCs w:val="20"/>
        </w:rPr>
        <w:t>specifieke</w:t>
      </w:r>
      <w:r w:rsidR="00F645F4" w:rsidRPr="00E66DBF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t xml:space="preserve"> piekbelastingen of anders?</w:t>
      </w:r>
    </w:p>
    <w:p w14:paraId="6A435B77" w14:textId="52C46E0F" w:rsidR="00F645F4" w:rsidRPr="002D392C" w:rsidRDefault="00F645F4" w:rsidP="002D392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D392C">
        <w:rPr>
          <w:rFonts w:ascii="Calibri" w:hAnsi="Calibri" w:cs="Calibri"/>
          <w:b/>
          <w:bCs/>
          <w:color w:val="231F20"/>
        </w:rPr>
        <w:t>Maximale zelfconsumptie</w:t>
      </w:r>
      <w:r w:rsidR="002D392C">
        <w:rPr>
          <w:rFonts w:ascii="Calibri" w:hAnsi="Calibri" w:cs="Calibri"/>
          <w:b/>
          <w:bCs/>
          <w:color w:val="231F20"/>
        </w:rPr>
        <w:br/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 xml:space="preserve">Belangrijkste kenmerken: Maximaliseer eigen verbruik zonne-energie, batterij opladen met </w:t>
      </w:r>
      <w:proofErr w:type="gramStart"/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overtollige  zonne</w:t>
      </w:r>
      <w:proofErr w:type="gramEnd"/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-energie, batterij ontladen bij tekort, handhaaf import- en exportlimieten.</w:t>
      </w:r>
      <w:r w:rsidR="002D392C">
        <w:rPr>
          <w:i/>
          <w:iCs/>
          <w:color w:val="231F20"/>
          <w:sz w:val="20"/>
          <w:szCs w:val="20"/>
        </w:rPr>
        <w:br/>
      </w:r>
    </w:p>
    <w:p w14:paraId="11451E9C" w14:textId="1E472286" w:rsidR="00F645F4" w:rsidRPr="002D392C" w:rsidRDefault="00F645F4" w:rsidP="002D392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proofErr w:type="spellStart"/>
      <w:r w:rsidRPr="002D392C">
        <w:rPr>
          <w:rFonts w:ascii="Calibri" w:hAnsi="Calibri" w:cs="Calibri"/>
          <w:b/>
          <w:bCs/>
          <w:color w:val="231F20"/>
        </w:rPr>
        <w:t>Peakshaving</w:t>
      </w:r>
      <w:proofErr w:type="spellEnd"/>
      <w:r w:rsidRPr="00E66DBF">
        <w:rPr>
          <w:rFonts w:ascii="Calibri" w:hAnsi="Calibri" w:cs="Calibri"/>
          <w:i/>
          <w:iCs/>
          <w:color w:val="231F20"/>
          <w:spacing w:val="-4"/>
          <w:sz w:val="20"/>
          <w:szCs w:val="20"/>
        </w:rPr>
        <w:br/>
        <w:t>Belangrijkste kenmerken: Batterij ‘volledig’ opgeladen houden, automatisch piekbelastingen verlagen, verminder piekvraagkosten en lagere elektriciteitskosten.</w:t>
      </w:r>
      <w:r w:rsidR="002D392C">
        <w:rPr>
          <w:i/>
          <w:iCs/>
          <w:color w:val="231F20"/>
          <w:spacing w:val="-4"/>
          <w:sz w:val="20"/>
          <w:szCs w:val="20"/>
        </w:rPr>
        <w:br/>
      </w:r>
    </w:p>
    <w:p w14:paraId="5F0057A2" w14:textId="694194EC" w:rsidR="00F645F4" w:rsidRPr="002D392C" w:rsidRDefault="00F645F4" w:rsidP="002D392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D392C">
        <w:rPr>
          <w:rFonts w:ascii="Calibri" w:hAnsi="Calibri" w:cs="Calibri"/>
          <w:b/>
          <w:bCs/>
          <w:color w:val="231F20"/>
        </w:rPr>
        <w:t>Beperkte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capaciteit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of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versterking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van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netaansluiting</w:t>
      </w:r>
      <w:r w:rsidRPr="002D392C">
        <w:rPr>
          <w:rFonts w:ascii="Calibri" w:hAnsi="Calibri" w:cs="Calibri"/>
          <w:b/>
          <w:bCs/>
          <w:color w:val="231F20"/>
          <w:spacing w:val="7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niet</w:t>
      </w:r>
      <w:r w:rsidRPr="002D392C">
        <w:rPr>
          <w:rFonts w:ascii="Calibri" w:hAnsi="Calibri" w:cs="Calibri"/>
          <w:b/>
          <w:bCs/>
          <w:color w:val="231F20"/>
          <w:spacing w:val="8"/>
        </w:rPr>
        <w:t xml:space="preserve"> </w:t>
      </w:r>
      <w:r w:rsidRPr="002D392C">
        <w:rPr>
          <w:rFonts w:ascii="Calibri" w:hAnsi="Calibri" w:cs="Calibri"/>
          <w:b/>
          <w:bCs/>
          <w:color w:val="231F20"/>
          <w:spacing w:val="-2"/>
        </w:rPr>
        <w:t>mogelijk</w:t>
      </w:r>
      <w:r w:rsidR="002D392C">
        <w:rPr>
          <w:rFonts w:ascii="Calibri" w:hAnsi="Calibri" w:cs="Calibri"/>
          <w:b/>
          <w:bCs/>
          <w:color w:val="231F20"/>
          <w:spacing w:val="-2"/>
        </w:rPr>
        <w:br/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Komt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de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klant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capaciteit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tekort?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Of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is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een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zwaardere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netaansluiting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aangevraagd,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maar</w:t>
      </w:r>
      <w:r w:rsidRPr="00E66DBF">
        <w:rPr>
          <w:rFonts w:ascii="Calibri" w:hAnsi="Calibri" w:cs="Calibri"/>
          <w:i/>
          <w:iCs/>
          <w:color w:val="231F20"/>
          <w:spacing w:val="-6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nog niet beschikbaar?</w:t>
      </w:r>
      <w:r w:rsidR="002D392C">
        <w:rPr>
          <w:i/>
          <w:iCs/>
          <w:color w:val="231F20"/>
          <w:sz w:val="20"/>
          <w:szCs w:val="20"/>
        </w:rPr>
        <w:br/>
      </w:r>
    </w:p>
    <w:p w14:paraId="3BAA236B" w14:textId="53EECBFD" w:rsidR="00F645F4" w:rsidRPr="00E66DBF" w:rsidRDefault="00F645F4" w:rsidP="00E66DB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D392C">
        <w:rPr>
          <w:rFonts w:ascii="Calibri" w:hAnsi="Calibri" w:cs="Calibri"/>
          <w:b/>
          <w:bCs/>
          <w:color w:val="231F20"/>
        </w:rPr>
        <w:t>Volledige</w:t>
      </w:r>
      <w:r w:rsidRPr="002D392C">
        <w:rPr>
          <w:rFonts w:ascii="Calibri" w:hAnsi="Calibri" w:cs="Calibri"/>
          <w:b/>
          <w:bCs/>
          <w:color w:val="231F20"/>
          <w:spacing w:val="-2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onafhankelijkheid</w:t>
      </w:r>
      <w:r w:rsidRPr="002D392C">
        <w:rPr>
          <w:rFonts w:ascii="Calibri" w:hAnsi="Calibri" w:cs="Calibri"/>
          <w:b/>
          <w:bCs/>
          <w:color w:val="231F20"/>
          <w:spacing w:val="-1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van</w:t>
      </w:r>
      <w:r w:rsidRPr="002D392C">
        <w:rPr>
          <w:rFonts w:ascii="Calibri" w:hAnsi="Calibri" w:cs="Calibri"/>
          <w:b/>
          <w:bCs/>
          <w:color w:val="231F20"/>
          <w:spacing w:val="-1"/>
        </w:rPr>
        <w:t xml:space="preserve"> </w:t>
      </w:r>
      <w:r w:rsidRPr="002D392C">
        <w:rPr>
          <w:rFonts w:ascii="Calibri" w:hAnsi="Calibri" w:cs="Calibri"/>
          <w:b/>
          <w:bCs/>
          <w:color w:val="231F20"/>
        </w:rPr>
        <w:t>het</w:t>
      </w:r>
      <w:r w:rsidRPr="002D392C">
        <w:rPr>
          <w:rFonts w:ascii="Calibri" w:hAnsi="Calibri" w:cs="Calibri"/>
          <w:b/>
          <w:bCs/>
          <w:color w:val="231F20"/>
          <w:spacing w:val="-1"/>
        </w:rPr>
        <w:t xml:space="preserve"> </w:t>
      </w:r>
      <w:r w:rsidRPr="002D392C">
        <w:rPr>
          <w:rFonts w:ascii="Calibri" w:hAnsi="Calibri" w:cs="Calibri"/>
          <w:b/>
          <w:bCs/>
          <w:color w:val="231F20"/>
          <w:spacing w:val="-5"/>
        </w:rPr>
        <w:t>net</w:t>
      </w:r>
      <w:r w:rsidR="002D392C">
        <w:rPr>
          <w:rFonts w:ascii="Calibri" w:hAnsi="Calibri" w:cs="Calibri"/>
          <w:b/>
          <w:bCs/>
          <w:color w:val="231F20"/>
          <w:spacing w:val="-5"/>
        </w:rPr>
        <w:br/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Wil</w:t>
      </w:r>
      <w:r w:rsidRPr="0028345C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de</w:t>
      </w:r>
      <w:r w:rsidRPr="0028345C">
        <w:rPr>
          <w:rFonts w:ascii="Calibri" w:hAnsi="Calibri" w:cs="Calibri"/>
          <w:i/>
          <w:iCs/>
          <w:color w:val="231F20"/>
          <w:spacing w:val="-1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klant</w:t>
      </w:r>
      <w:r w:rsidRPr="0028345C">
        <w:rPr>
          <w:rFonts w:ascii="Calibri" w:hAnsi="Calibri" w:cs="Calibri"/>
          <w:i/>
          <w:iCs/>
          <w:color w:val="231F20"/>
          <w:spacing w:val="-1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volledig</w:t>
      </w:r>
      <w:r w:rsidRPr="0028345C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autonoom</w:t>
      </w:r>
      <w:r w:rsidRPr="0028345C">
        <w:rPr>
          <w:rFonts w:ascii="Calibri" w:hAnsi="Calibri" w:cs="Calibri"/>
          <w:i/>
          <w:iCs/>
          <w:color w:val="231F20"/>
          <w:spacing w:val="-1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opereren</w:t>
      </w:r>
      <w:r w:rsidRPr="0028345C">
        <w:rPr>
          <w:rFonts w:ascii="Calibri" w:hAnsi="Calibri" w:cs="Calibri"/>
          <w:i/>
          <w:iCs/>
          <w:color w:val="231F20"/>
          <w:spacing w:val="-1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z w:val="20"/>
          <w:szCs w:val="20"/>
        </w:rPr>
        <w:t>zonder</w:t>
      </w:r>
      <w:r w:rsidRPr="0028345C">
        <w:rPr>
          <w:rFonts w:ascii="Calibri" w:hAnsi="Calibri" w:cs="Calibri"/>
          <w:i/>
          <w:iCs/>
          <w:color w:val="231F20"/>
          <w:spacing w:val="-1"/>
          <w:sz w:val="20"/>
          <w:szCs w:val="20"/>
        </w:rPr>
        <w:t xml:space="preserve"> </w:t>
      </w:r>
      <w:r w:rsidRPr="0028345C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t>netaansluiting?</w:t>
      </w:r>
      <w:r w:rsidR="00E66DBF">
        <w:rPr>
          <w:rFonts w:ascii="Calibri" w:hAnsi="Calibri" w:cs="Calibri"/>
          <w:i/>
          <w:iCs/>
          <w:color w:val="231F20"/>
          <w:spacing w:val="-2"/>
          <w:sz w:val="22"/>
          <w:szCs w:val="22"/>
        </w:rPr>
        <w:br/>
      </w:r>
    </w:p>
    <w:p w14:paraId="16CB9DEF" w14:textId="77777777" w:rsidR="00E66DBF" w:rsidRPr="00E66DBF" w:rsidRDefault="00F645F4" w:rsidP="00E66DB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E66DBF">
        <w:rPr>
          <w:rFonts w:ascii="Calibri" w:hAnsi="Calibri" w:cs="Calibri"/>
          <w:b/>
          <w:bCs/>
          <w:color w:val="231F20"/>
        </w:rPr>
        <w:t>Energiehandel</w:t>
      </w:r>
      <w:r w:rsidRPr="00E66DBF">
        <w:rPr>
          <w:rFonts w:ascii="Calibri" w:hAnsi="Calibri" w:cs="Calibri"/>
          <w:b/>
          <w:bCs/>
          <w:color w:val="231F20"/>
          <w:spacing w:val="2"/>
        </w:rPr>
        <w:t xml:space="preserve"> </w:t>
      </w:r>
      <w:r w:rsidR="00E66DBF">
        <w:rPr>
          <w:rFonts w:ascii="Calibri" w:hAnsi="Calibri" w:cs="Calibri"/>
          <w:b/>
          <w:bCs/>
          <w:color w:val="231F20"/>
          <w:spacing w:val="2"/>
        </w:rPr>
        <w:br/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Geef</w:t>
      </w:r>
      <w:r w:rsidRPr="00E66DBF">
        <w:rPr>
          <w:rFonts w:ascii="Calibri" w:hAnsi="Calibri" w:cs="Calibri"/>
          <w:i/>
          <w:iCs/>
          <w:color w:val="231F20"/>
          <w:spacing w:val="-4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hier</w:t>
      </w:r>
      <w:r w:rsidRPr="00E66DBF">
        <w:rPr>
          <w:rFonts w:ascii="Calibri" w:hAnsi="Calibri" w:cs="Calibri"/>
          <w:i/>
          <w:iCs/>
          <w:color w:val="231F20"/>
          <w:spacing w:val="-3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z w:val="20"/>
          <w:szCs w:val="20"/>
        </w:rPr>
        <w:t>extra</w:t>
      </w:r>
      <w:r w:rsidRPr="00E66DBF">
        <w:rPr>
          <w:rFonts w:ascii="Calibri" w:hAnsi="Calibri" w:cs="Calibri"/>
          <w:i/>
          <w:iCs/>
          <w:color w:val="231F20"/>
          <w:spacing w:val="-3"/>
          <w:sz w:val="20"/>
          <w:szCs w:val="20"/>
        </w:rPr>
        <w:t xml:space="preserve"> </w:t>
      </w:r>
      <w:r w:rsidRPr="00E66DBF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t>toelichting.</w:t>
      </w:r>
      <w:r w:rsidRPr="00E66DBF">
        <w:rPr>
          <w:rFonts w:ascii="Calibri" w:hAnsi="Calibri" w:cs="Calibri"/>
          <w:i/>
          <w:iCs/>
          <w:color w:val="231F20"/>
          <w:spacing w:val="-2"/>
          <w:sz w:val="20"/>
          <w:szCs w:val="20"/>
        </w:rPr>
        <w:br/>
        <w:t>Belangrijkste kenmerk: Omzetoptimalisatie.</w:t>
      </w:r>
    </w:p>
    <w:p w14:paraId="0944A6FF" w14:textId="2B078B29" w:rsidR="00E66DBF" w:rsidRDefault="001C61C5" w:rsidP="00E66DBF">
      <w:pPr>
        <w:rPr>
          <w:rFonts w:ascii="Calibri" w:hAnsi="Calibri" w:cs="Calibri"/>
          <w:i/>
          <w:iCs/>
          <w:color w:val="231F20"/>
          <w:spacing w:val="-2"/>
          <w:sz w:val="22"/>
          <w:szCs w:val="22"/>
        </w:rPr>
      </w:pPr>
      <w:r>
        <w:rPr>
          <w:rFonts w:ascii="Calibri" w:hAnsi="Calibri" w:cs="Calibri"/>
          <w:b/>
          <w:bCs/>
          <w:color w:val="92D050"/>
        </w:rPr>
        <w:t xml:space="preserve">2. </w:t>
      </w:r>
      <w:r w:rsidR="00F645F4" w:rsidRPr="00E66DBF">
        <w:rPr>
          <w:rFonts w:ascii="Calibri" w:hAnsi="Calibri" w:cs="Calibri"/>
          <w:b/>
          <w:bCs/>
          <w:color w:val="92D050"/>
        </w:rPr>
        <w:t>Verwacht</w:t>
      </w:r>
      <w:r w:rsidR="00F645F4" w:rsidRPr="00E66DBF">
        <w:rPr>
          <w:rFonts w:ascii="Calibri" w:hAnsi="Calibri" w:cs="Calibri"/>
          <w:b/>
          <w:bCs/>
          <w:color w:val="92D050"/>
          <w:spacing w:val="-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de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klant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toekomstige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uitbreidingen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die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de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energiebehoefte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</w:rPr>
        <w:t>kunnen</w:t>
      </w:r>
      <w:r w:rsidR="00F645F4" w:rsidRPr="00E66DBF">
        <w:rPr>
          <w:rFonts w:ascii="Calibri" w:hAnsi="Calibri" w:cs="Calibri"/>
          <w:b/>
          <w:bCs/>
          <w:color w:val="92D050"/>
          <w:spacing w:val="1"/>
        </w:rPr>
        <w:t xml:space="preserve"> </w:t>
      </w:r>
      <w:r w:rsidR="00F645F4" w:rsidRPr="00E66DBF">
        <w:rPr>
          <w:rFonts w:ascii="Calibri" w:hAnsi="Calibri" w:cs="Calibri"/>
          <w:b/>
          <w:bCs/>
          <w:color w:val="92D050"/>
          <w:spacing w:val="-2"/>
        </w:rPr>
        <w:t>beïnvloeden?</w:t>
      </w:r>
      <w:r w:rsidR="00E66DBF" w:rsidRPr="00E66DBF">
        <w:rPr>
          <w:rFonts w:ascii="Calibri" w:hAnsi="Calibri" w:cs="Calibri"/>
          <w:b/>
          <w:bCs/>
          <w:color w:val="92D050"/>
          <w:spacing w:val="-2"/>
        </w:rPr>
        <w:br/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Denk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aan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geplande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uitbreidingen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zoals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laadpalen,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nieuwe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apparaten,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productielijnen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>of</w:t>
      </w:r>
      <w:r w:rsidR="00F645F4" w:rsidRPr="00E66DBF">
        <w:rPr>
          <w:rFonts w:ascii="Calibri" w:hAnsi="Calibri" w:cs="Calibri"/>
          <w:i/>
          <w:iCs/>
          <w:color w:val="231F20"/>
          <w:spacing w:val="-5"/>
          <w:sz w:val="22"/>
          <w:szCs w:val="22"/>
        </w:rPr>
        <w:t xml:space="preserve"> </w:t>
      </w:r>
      <w:r w:rsidR="00F645F4" w:rsidRPr="00E66DBF">
        <w:rPr>
          <w:rFonts w:ascii="Calibri" w:hAnsi="Calibri" w:cs="Calibri"/>
          <w:i/>
          <w:iCs/>
          <w:color w:val="231F20"/>
          <w:sz w:val="22"/>
          <w:szCs w:val="22"/>
        </w:rPr>
        <w:t xml:space="preserve">extra </w:t>
      </w:r>
      <w:r w:rsidR="00F645F4" w:rsidRPr="00E66DBF">
        <w:rPr>
          <w:rFonts w:ascii="Calibri" w:hAnsi="Calibri" w:cs="Calibri"/>
          <w:i/>
          <w:iCs/>
          <w:color w:val="231F20"/>
          <w:spacing w:val="-2"/>
          <w:sz w:val="22"/>
          <w:szCs w:val="22"/>
        </w:rPr>
        <w:t>gebouwen</w:t>
      </w:r>
    </w:p>
    <w:p w14:paraId="520081FA" w14:textId="77777777" w:rsidR="009A765E" w:rsidRDefault="001C61C5" w:rsidP="0028345C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Calibri" w:hAnsi="Calibri" w:cs="Calibri"/>
          <w:b/>
          <w:bCs/>
          <w:color w:val="92D050"/>
        </w:rPr>
        <w:t xml:space="preserve">3. </w:t>
      </w:r>
      <w:r w:rsidR="00E66DBF" w:rsidRPr="00E66DBF">
        <w:rPr>
          <w:rFonts w:ascii="Calibri" w:hAnsi="Calibri" w:cs="Calibri"/>
          <w:b/>
          <w:bCs/>
          <w:color w:val="92D050"/>
        </w:rPr>
        <w:t xml:space="preserve">Hoe ziet het verbruiksprofiel </w:t>
      </w:r>
      <w:proofErr w:type="gramStart"/>
      <w:r w:rsidR="00E66DBF" w:rsidRPr="00E66DBF">
        <w:rPr>
          <w:rFonts w:ascii="Calibri" w:hAnsi="Calibri" w:cs="Calibri"/>
          <w:b/>
          <w:bCs/>
          <w:color w:val="92D050"/>
        </w:rPr>
        <w:t>er uit</w:t>
      </w:r>
      <w:proofErr w:type="gramEnd"/>
      <w:r w:rsidR="00E66DBF" w:rsidRPr="00E66DBF">
        <w:rPr>
          <w:rFonts w:ascii="Calibri" w:hAnsi="Calibri" w:cs="Calibri"/>
          <w:b/>
          <w:bCs/>
          <w:color w:val="92D050"/>
        </w:rPr>
        <w:t xml:space="preserve">? </w:t>
      </w:r>
      <w:r w:rsidR="00E66DBF">
        <w:rPr>
          <w:rFonts w:ascii="Calibri" w:hAnsi="Calibri" w:cs="Calibri"/>
          <w:b/>
          <w:bCs/>
          <w:color w:val="92D050"/>
        </w:rPr>
        <w:br/>
      </w:r>
      <w:r w:rsidR="00E66DBF" w:rsidRPr="00E66DBF">
        <w:rPr>
          <w:rFonts w:ascii="Calibri" w:hAnsi="Calibri" w:cs="Calibri"/>
          <w:i/>
          <w:iCs/>
          <w:color w:val="231F20"/>
          <w:sz w:val="22"/>
          <w:szCs w:val="22"/>
        </w:rPr>
        <w:t>Bijvoorbeeld: Het is een kantoor met verbruik van 7:00-18:00 of juist verbruik tussen specifieke tijden in de week.</w:t>
      </w:r>
      <w:r w:rsidR="00E66DBF" w:rsidRPr="00E66DBF">
        <w:rPr>
          <w:b/>
          <w:bCs/>
          <w:color w:val="231F20"/>
          <w:sz w:val="22"/>
          <w:szCs w:val="22"/>
        </w:rPr>
        <w:t xml:space="preserve"> </w:t>
      </w:r>
      <w:r w:rsidR="00E66DBF">
        <w:rPr>
          <w:rFonts w:ascii="Calibri" w:hAnsi="Calibri" w:cs="Calibri"/>
          <w:b/>
          <w:bCs/>
          <w:color w:val="92D050"/>
        </w:rPr>
        <w:br/>
      </w:r>
      <w:r w:rsidR="00E66DBF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  <w:color w:val="92D050"/>
        </w:rPr>
        <w:t xml:space="preserve">4. </w:t>
      </w:r>
      <w:r w:rsidR="00E66DBF" w:rsidRPr="00E66DBF">
        <w:rPr>
          <w:rFonts w:ascii="Calibri" w:hAnsi="Calibri" w:cs="Calibri"/>
          <w:b/>
          <w:bCs/>
          <w:color w:val="92D050"/>
        </w:rPr>
        <w:t>Wat is het gecontracteerd vermogen (GTV)</w:t>
      </w:r>
      <w:r w:rsidR="00E66DBF">
        <w:rPr>
          <w:rFonts w:ascii="Calibri" w:hAnsi="Calibri" w:cs="Calibri"/>
          <w:b/>
          <w:bCs/>
          <w:color w:val="92D050"/>
        </w:rPr>
        <w:t>?</w:t>
      </w:r>
      <w:r w:rsidR="00E66DBF" w:rsidRPr="00E66DBF">
        <w:rPr>
          <w:color w:val="92D050"/>
        </w:rPr>
        <w:t xml:space="preserve"> </w:t>
      </w:r>
      <w:r w:rsidR="00E66DBF">
        <w:rPr>
          <w:color w:val="92D050"/>
        </w:rPr>
        <w:br/>
      </w:r>
      <w:r w:rsidR="00E66DBF" w:rsidRPr="00E66DBF">
        <w:rPr>
          <w:rFonts w:ascii="Calibri" w:hAnsi="Calibri" w:cs="Calibri"/>
          <w:i/>
          <w:iCs/>
          <w:color w:val="231F20"/>
          <w:sz w:val="20"/>
          <w:szCs w:val="20"/>
        </w:rPr>
        <w:t>Max. af te nemen vanuit het net (afspraak met netbeheerder)</w:t>
      </w:r>
      <w:r w:rsidR="00E66DBF">
        <w:rPr>
          <w:color w:val="231F20"/>
        </w:rPr>
        <w:br/>
      </w:r>
      <w:r>
        <w:rPr>
          <w:rFonts w:ascii="Calibri" w:hAnsi="Calibri" w:cs="Calibri"/>
          <w:b/>
          <w:bCs/>
          <w:color w:val="92D050"/>
        </w:rPr>
        <w:t xml:space="preserve">5. </w:t>
      </w:r>
      <w:r w:rsidR="00E66DBF" w:rsidRPr="00E66DBF">
        <w:rPr>
          <w:rFonts w:ascii="Calibri" w:hAnsi="Calibri" w:cs="Calibri"/>
          <w:b/>
          <w:bCs/>
          <w:color w:val="92D050"/>
        </w:rPr>
        <w:t>Wat is het export limiet</w:t>
      </w:r>
      <w:r>
        <w:rPr>
          <w:rFonts w:ascii="Calibri" w:hAnsi="Calibri" w:cs="Calibri"/>
          <w:b/>
          <w:bCs/>
          <w:color w:val="92D050"/>
        </w:rPr>
        <w:t xml:space="preserve"> (</w:t>
      </w:r>
      <w:proofErr w:type="gramStart"/>
      <w:r>
        <w:rPr>
          <w:rFonts w:ascii="Calibri" w:hAnsi="Calibri" w:cs="Calibri"/>
          <w:b/>
          <w:bCs/>
          <w:color w:val="92D050"/>
        </w:rPr>
        <w:t>indien</w:t>
      </w:r>
      <w:proofErr w:type="gramEnd"/>
      <w:r>
        <w:rPr>
          <w:rFonts w:ascii="Calibri" w:hAnsi="Calibri" w:cs="Calibri"/>
          <w:b/>
          <w:bCs/>
          <w:color w:val="92D050"/>
        </w:rPr>
        <w:t xml:space="preserve"> er een limiet is)</w:t>
      </w:r>
      <w:r w:rsidR="00E66DBF" w:rsidRPr="00E66DBF">
        <w:rPr>
          <w:rFonts w:ascii="Calibri" w:hAnsi="Calibri" w:cs="Calibri"/>
          <w:b/>
          <w:bCs/>
          <w:color w:val="92D050"/>
        </w:rPr>
        <w:t>?</w:t>
      </w:r>
      <w:r w:rsidR="00E66DBF" w:rsidRPr="00E66DBF">
        <w:rPr>
          <w:color w:val="92D050"/>
        </w:rPr>
        <w:t xml:space="preserve">  </w:t>
      </w:r>
      <w:r w:rsidR="00E66DBF">
        <w:rPr>
          <w:color w:val="92D050"/>
        </w:rPr>
        <w:br/>
      </w:r>
      <w:r w:rsidR="00E66DBF" w:rsidRPr="00E66DBF">
        <w:rPr>
          <w:rFonts w:ascii="Calibri" w:hAnsi="Calibri" w:cs="Calibri"/>
          <w:i/>
          <w:iCs/>
          <w:color w:val="231F20"/>
          <w:sz w:val="22"/>
          <w:szCs w:val="22"/>
        </w:rPr>
        <w:t>Max</w:t>
      </w:r>
      <w:r>
        <w:rPr>
          <w:rFonts w:ascii="Calibri" w:hAnsi="Calibri" w:cs="Calibri"/>
          <w:i/>
          <w:iCs/>
          <w:color w:val="231F20"/>
          <w:sz w:val="22"/>
          <w:szCs w:val="22"/>
        </w:rPr>
        <w:t>.</w:t>
      </w:r>
      <w:r w:rsidR="00E66DBF" w:rsidRPr="00E66DBF">
        <w:rPr>
          <w:rFonts w:ascii="Calibri" w:hAnsi="Calibri" w:cs="Calibri"/>
          <w:i/>
          <w:iCs/>
          <w:color w:val="231F20"/>
          <w:sz w:val="22"/>
          <w:szCs w:val="22"/>
        </w:rPr>
        <w:t xml:space="preserve"> hoeveelheid stroom op een bepaald moment naar het net.</w:t>
      </w:r>
      <w:r>
        <w:rPr>
          <w:rFonts w:ascii="Calibri" w:hAnsi="Calibri" w:cs="Calibri"/>
          <w:i/>
          <w:iCs/>
          <w:color w:val="231F20"/>
          <w:sz w:val="22"/>
          <w:szCs w:val="22"/>
        </w:rPr>
        <w:br/>
      </w:r>
      <w:r>
        <w:rPr>
          <w:rFonts w:ascii="Calibri" w:hAnsi="Calibri" w:cs="Calibri"/>
          <w:b/>
          <w:bCs/>
          <w:color w:val="92D050"/>
        </w:rPr>
        <w:t xml:space="preserve">6. </w:t>
      </w:r>
      <w:r w:rsidRPr="001C61C5">
        <w:rPr>
          <w:rFonts w:ascii="Calibri" w:hAnsi="Calibri" w:cs="Calibri"/>
          <w:b/>
          <w:bCs/>
          <w:color w:val="92D050"/>
        </w:rPr>
        <w:t xml:space="preserve">Wat is het maximale </w:t>
      </w:r>
      <w:proofErr w:type="spellStart"/>
      <w:r w:rsidRPr="001C61C5">
        <w:rPr>
          <w:rFonts w:ascii="Calibri" w:hAnsi="Calibri" w:cs="Calibri"/>
          <w:b/>
          <w:bCs/>
          <w:color w:val="92D050"/>
        </w:rPr>
        <w:t>terugleververmogen</w:t>
      </w:r>
      <w:proofErr w:type="spellEnd"/>
      <w:r>
        <w:rPr>
          <w:rFonts w:ascii="Calibri" w:hAnsi="Calibri" w:cs="Calibri"/>
          <w:b/>
          <w:bCs/>
          <w:color w:val="92D050"/>
        </w:rPr>
        <w:t xml:space="preserve"> (indien pv aanwezig)? </w:t>
      </w:r>
      <w:r>
        <w:rPr>
          <w:rFonts w:ascii="Calibri" w:hAnsi="Calibri" w:cs="Calibri"/>
          <w:b/>
          <w:bCs/>
          <w:color w:val="92D050"/>
        </w:rP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Werkelijk vermogen van zonnepanelen aan het net. </w:t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b/>
          <w:bCs/>
          <w:color w:val="92D050"/>
        </w:rPr>
        <w:t>7. Is er een budget beschikbaar voor een EOS?</w:t>
      </w:r>
      <w:r w:rsidR="0028345C">
        <w:rPr>
          <w:rFonts w:ascii="Calibri" w:hAnsi="Calibri" w:cs="Calibri"/>
          <w:b/>
          <w:bCs/>
          <w:color w:val="92D050"/>
        </w:rPr>
        <w:br/>
      </w:r>
      <w:r w:rsidR="00283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br/>
      </w:r>
    </w:p>
    <w:p w14:paraId="6C50B006" w14:textId="18DC2EEA" w:rsidR="00F65209" w:rsidRPr="0028345C" w:rsidRDefault="00F65209" w:rsidP="0028345C">
      <w:pPr>
        <w:rPr>
          <w:rFonts w:ascii="Calibri" w:hAnsi="Calibri" w:cs="Calibri"/>
          <w:b/>
          <w:bCs/>
          <w:color w:val="92D050"/>
        </w:rPr>
      </w:pP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Fysieke </w:t>
      </w:r>
      <w:r w:rsid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l</w:t>
      </w: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ocatiecontrole</w:t>
      </w:r>
    </w:p>
    <w:p w14:paraId="6E7DC598" w14:textId="77777777" w:rsidR="00F65209" w:rsidRPr="0028345C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kern w:val="0"/>
          <w:lang w:eastAsia="nl-NL"/>
          <w14:ligatures w14:val="none"/>
        </w:rPr>
        <w:lastRenderedPageBreak/>
        <w:t>Vul onderstaande punten in en markeer indien akkoord.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4"/>
        <w:gridCol w:w="1769"/>
        <w:gridCol w:w="853"/>
      </w:tblGrid>
      <w:tr w:rsidR="00F65209" w:rsidRPr="00F65209" w14:paraId="48680A25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25C51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Controlepunt</w:t>
            </w:r>
          </w:p>
        </w:tc>
        <w:tc>
          <w:tcPr>
            <w:tcW w:w="0" w:type="auto"/>
            <w:vAlign w:val="center"/>
            <w:hideMark/>
          </w:tcPr>
          <w:p w14:paraId="5D6C7241" w14:textId="77777777" w:rsidR="00F65209" w:rsidRPr="0028345C" w:rsidRDefault="00F65209" w:rsidP="00F6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Details / Metingen</w:t>
            </w:r>
          </w:p>
        </w:tc>
        <w:tc>
          <w:tcPr>
            <w:tcW w:w="0" w:type="auto"/>
            <w:vAlign w:val="center"/>
            <w:hideMark/>
          </w:tcPr>
          <w:p w14:paraId="246817DC" w14:textId="77777777" w:rsidR="00F65209" w:rsidRPr="0028345C" w:rsidRDefault="00F65209" w:rsidP="00F6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Akkoord</w:t>
            </w:r>
          </w:p>
        </w:tc>
      </w:tr>
      <w:tr w:rsidR="00F65209" w:rsidRPr="00F65209" w14:paraId="72FEA26B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A0242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Beschikbare ruimte (m²)</w:t>
            </w:r>
          </w:p>
        </w:tc>
        <w:tc>
          <w:tcPr>
            <w:tcW w:w="0" w:type="auto"/>
            <w:vAlign w:val="center"/>
            <w:hideMark/>
          </w:tcPr>
          <w:p w14:paraId="4A158F7E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EB5BB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1277BC78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9DAC2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Draagkracht van de ondergrond</w:t>
            </w:r>
          </w:p>
        </w:tc>
        <w:tc>
          <w:tcPr>
            <w:tcW w:w="0" w:type="auto"/>
            <w:vAlign w:val="center"/>
            <w:hideMark/>
          </w:tcPr>
          <w:p w14:paraId="683A0FED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1F3EE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0EA6B081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5F441" w14:textId="5B6B04F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Bereikbaarheid voor plaatsing (kraan/transport</w:t>
            </w:r>
            <w:r w:rsidR="0028345C"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/heftruck (extra zwaar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BF81EFB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953F4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47D5DBE1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DF7D1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Ventilatie en temperatuurcondities</w:t>
            </w:r>
          </w:p>
        </w:tc>
        <w:tc>
          <w:tcPr>
            <w:tcW w:w="0" w:type="auto"/>
            <w:vAlign w:val="center"/>
            <w:hideMark/>
          </w:tcPr>
          <w:p w14:paraId="17A8D42F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0DEF3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0E8D8AF4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12B24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Vrije zones / veiligheidsafstanden (PGS 37-1)</w:t>
            </w:r>
          </w:p>
        </w:tc>
        <w:tc>
          <w:tcPr>
            <w:tcW w:w="0" w:type="auto"/>
            <w:vAlign w:val="center"/>
            <w:hideMark/>
          </w:tcPr>
          <w:p w14:paraId="14C0ED35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58B7BC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52FE069C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87C71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Brandveiligheidsvoorzieningen aanwezig</w:t>
            </w:r>
          </w:p>
        </w:tc>
        <w:tc>
          <w:tcPr>
            <w:tcW w:w="0" w:type="auto"/>
            <w:vAlign w:val="center"/>
            <w:hideMark/>
          </w:tcPr>
          <w:p w14:paraId="316AF808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A23D8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  <w:tr w:rsidR="00F65209" w:rsidRPr="00F65209" w14:paraId="1A517B1A" w14:textId="77777777" w:rsidTr="00F6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734C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Bescherming tegen vandalisme/diefstal</w:t>
            </w:r>
          </w:p>
        </w:tc>
        <w:tc>
          <w:tcPr>
            <w:tcW w:w="0" w:type="auto"/>
            <w:vAlign w:val="center"/>
            <w:hideMark/>
          </w:tcPr>
          <w:p w14:paraId="076428A4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7E323" w14:textId="77777777" w:rsidR="00F65209" w:rsidRPr="0028345C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</w:tr>
    </w:tbl>
    <w:p w14:paraId="42EC4F90" w14:textId="77777777" w:rsidR="00F65209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Opmerkingen fysieke locatie:</w:t>
      </w:r>
    </w:p>
    <w:p w14:paraId="14FCBBD8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5827EE2E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26F5EFD7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48D3B743" w14:textId="1B7B6861" w:rsidR="0028345C" w:rsidRPr="0028345C" w:rsidRDefault="0028345C" w:rsidP="0028345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Elektrische </w:t>
      </w:r>
      <w:r w:rsidR="0096329E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i</w:t>
      </w: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nstallatie &amp; </w:t>
      </w:r>
      <w:r w:rsidR="0096329E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m</w:t>
      </w: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eterkast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1260"/>
        <w:gridCol w:w="2920"/>
      </w:tblGrid>
      <w:tr w:rsidR="0028345C" w:rsidRPr="00F65209" w14:paraId="3769FB13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5AAE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5CE5C124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Specificatie</w:t>
            </w:r>
          </w:p>
        </w:tc>
        <w:tc>
          <w:tcPr>
            <w:tcW w:w="0" w:type="auto"/>
            <w:vAlign w:val="center"/>
            <w:hideMark/>
          </w:tcPr>
          <w:p w14:paraId="752F6CB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Status</w:t>
            </w:r>
          </w:p>
        </w:tc>
      </w:tr>
      <w:tr w:rsidR="0028345C" w:rsidRPr="00F65209" w14:paraId="26878CC1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1DF0A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Capaciteit huidige netaansluiting</w:t>
            </w:r>
          </w:p>
        </w:tc>
        <w:tc>
          <w:tcPr>
            <w:tcW w:w="0" w:type="auto"/>
            <w:vAlign w:val="center"/>
            <w:hideMark/>
          </w:tcPr>
          <w:p w14:paraId="49668C5A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32D2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Voldoende / </w:t>
            </w: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Onvoldoende</w:t>
            </w:r>
          </w:p>
        </w:tc>
      </w:tr>
      <w:tr w:rsidR="0028345C" w:rsidRPr="00F65209" w14:paraId="4902290E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F9777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:lang w:eastAsia="nl-NL"/>
                <w14:ligatures w14:val="none"/>
              </w:rPr>
              <w:t>Gewenste netcapaciteit</w:t>
            </w:r>
          </w:p>
        </w:tc>
        <w:tc>
          <w:tcPr>
            <w:tcW w:w="0" w:type="auto"/>
            <w:vAlign w:val="center"/>
            <w:hideMark/>
          </w:tcPr>
          <w:p w14:paraId="71D2716A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55F0C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8345C" w:rsidRPr="00F65209" w14:paraId="45E3E86D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CB1C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Vrije velden in verdeler</w:t>
            </w:r>
          </w:p>
        </w:tc>
        <w:tc>
          <w:tcPr>
            <w:tcW w:w="0" w:type="auto"/>
            <w:vAlign w:val="center"/>
            <w:hideMark/>
          </w:tcPr>
          <w:p w14:paraId="2795E6E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753BA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Ja / </w:t>
            </w: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Nee</w:t>
            </w:r>
          </w:p>
        </w:tc>
      </w:tr>
      <w:tr w:rsidR="0028345C" w:rsidRPr="00F65209" w14:paraId="3D82C7E7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87FFA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Eigen transformator aanwezig</w:t>
            </w:r>
          </w:p>
        </w:tc>
        <w:tc>
          <w:tcPr>
            <w:tcW w:w="0" w:type="auto"/>
            <w:vAlign w:val="center"/>
            <w:hideMark/>
          </w:tcPr>
          <w:p w14:paraId="0532869F" w14:textId="04C06DF1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Ja / </w:t>
            </w: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Nee</w:t>
            </w:r>
          </w:p>
        </w:tc>
        <w:tc>
          <w:tcPr>
            <w:tcW w:w="0" w:type="auto"/>
            <w:vAlign w:val="center"/>
            <w:hideMark/>
          </w:tcPr>
          <w:p w14:paraId="7E632B58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Capaciteit: ___</w:t>
            </w:r>
          </w:p>
        </w:tc>
      </w:tr>
      <w:tr w:rsidR="0028345C" w:rsidRPr="00F65209" w14:paraId="18A12B3C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BC959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Noodzakelijke uitbreiding meterkast</w:t>
            </w:r>
          </w:p>
        </w:tc>
        <w:tc>
          <w:tcPr>
            <w:tcW w:w="0" w:type="auto"/>
            <w:vAlign w:val="center"/>
            <w:hideMark/>
          </w:tcPr>
          <w:p w14:paraId="59A852C4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7C179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8345C" w:rsidRPr="00F65209" w14:paraId="315A364C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4658D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Selectiviteit &amp; beveiligingen gecontroleerd</w:t>
            </w:r>
          </w:p>
        </w:tc>
        <w:tc>
          <w:tcPr>
            <w:tcW w:w="0" w:type="auto"/>
            <w:vAlign w:val="center"/>
            <w:hideMark/>
          </w:tcPr>
          <w:p w14:paraId="15B8BA60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D2BAEE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Ja</w:t>
            </w:r>
          </w:p>
        </w:tc>
      </w:tr>
      <w:tr w:rsidR="0028345C" w:rsidRPr="00F65209" w14:paraId="66DF1944" w14:textId="77777777" w:rsidTr="00DD77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1C292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Piekbelastingen geanalyseerd</w:t>
            </w:r>
          </w:p>
        </w:tc>
        <w:tc>
          <w:tcPr>
            <w:tcW w:w="0" w:type="auto"/>
            <w:vAlign w:val="center"/>
            <w:hideMark/>
          </w:tcPr>
          <w:p w14:paraId="2BF24763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96D9F" w14:textId="77777777" w:rsidR="0028345C" w:rsidRPr="0028345C" w:rsidRDefault="0028345C" w:rsidP="00DD77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834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28345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Ja</w:t>
            </w:r>
          </w:p>
        </w:tc>
      </w:tr>
    </w:tbl>
    <w:p w14:paraId="77FEC6B4" w14:textId="7AACF9BD" w:rsidR="0096329E" w:rsidRDefault="0096329E" w:rsidP="0096329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Opmerkingen </w:t>
      </w: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elektrische installatie &amp; meterkast</w:t>
      </w:r>
      <w:r w:rsidRPr="0028345C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:</w:t>
      </w:r>
    </w:p>
    <w:p w14:paraId="3FC7FEC5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7DF111ED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3B03DEA2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4C1FB3CF" w14:textId="77777777" w:rsidR="0028345C" w:rsidRDefault="0028345C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</w:p>
    <w:p w14:paraId="07947206" w14:textId="2EABBF78" w:rsidR="00F65209" w:rsidRPr="0028345C" w:rsidRDefault="00F65209" w:rsidP="00B008C0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Benodigde </w:t>
      </w:r>
      <w:r w:rsid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e</w:t>
      </w: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 xml:space="preserve">xtra </w:t>
      </w:r>
      <w:r w:rsid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m</w:t>
      </w:r>
      <w:r w:rsidRPr="0028345C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aterialen</w:t>
      </w:r>
    </w:p>
    <w:p w14:paraId="64E6F7F7" w14:textId="77777777" w:rsidR="00F65209" w:rsidRPr="0028345C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i/>
          <w:iCs/>
          <w:kern w:val="0"/>
          <w:sz w:val="22"/>
          <w:szCs w:val="22"/>
          <w:lang w:eastAsia="nl-NL"/>
          <w14:ligatures w14:val="none"/>
        </w:rPr>
        <w:t>Materialen die niet standaard met de batterij worden meegeleverd.</w:t>
      </w:r>
    </w:p>
    <w:p w14:paraId="0BC3A9E2" w14:textId="70E7E64B" w:rsidR="00F65209" w:rsidRPr="0028345C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lastRenderedPageBreak/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Extra AC/DC-bekabeling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Kabelgoten / wartels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DC-ontkoppelaars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Overspanningsbeveiliging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Fundatie / frame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Brandwerende voorzieningen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Aarding en </w:t>
      </w:r>
      <w:proofErr w:type="spellStart"/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aardmat</w:t>
      </w:r>
      <w:proofErr w:type="spellEnd"/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Communicatiekabels (EMS)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28345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28345C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Extra meetapparatuur (kWh-meters, sturingen)</w:t>
      </w:r>
    </w:p>
    <w:p w14:paraId="6C58ECD6" w14:textId="77777777" w:rsidR="00F65209" w:rsidRPr="0028345C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8345C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Overige materialen:</w:t>
      </w:r>
    </w:p>
    <w:p w14:paraId="2A82AE40" w14:textId="3AB1DC77" w:rsidR="00F65209" w:rsidRPr="00F65209" w:rsidRDefault="00F65209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CACA155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7E54BB9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37BA5E1F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00C3CD5E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085D8AB7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05D44D1C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336373E9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5A7990C" w14:textId="77777777" w:rsidR="00DC199E" w:rsidRDefault="00DC199E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3E976719" w14:textId="0D24F67F" w:rsidR="00F65209" w:rsidRPr="00F65209" w:rsidRDefault="00DC199E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br/>
      </w:r>
    </w:p>
    <w:p w14:paraId="74A7A14C" w14:textId="77777777" w:rsidR="009A765E" w:rsidRDefault="009A765E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</w:p>
    <w:p w14:paraId="515B0D23" w14:textId="78872BC8" w:rsidR="00F65209" w:rsidRPr="00DC199E" w:rsidRDefault="00F65209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DC199E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Stakeholder Overleg &amp; Vergunningen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3827"/>
        <w:gridCol w:w="804"/>
      </w:tblGrid>
      <w:tr w:rsidR="00F65209" w:rsidRPr="00F65209" w14:paraId="650CEBDA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D13D680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Stakeholder</w:t>
            </w:r>
          </w:p>
        </w:tc>
        <w:tc>
          <w:tcPr>
            <w:tcW w:w="2664" w:type="dxa"/>
            <w:vAlign w:val="center"/>
            <w:hideMark/>
          </w:tcPr>
          <w:p w14:paraId="6D18BDB8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Reden van consultatie</w:t>
            </w:r>
          </w:p>
        </w:tc>
        <w:tc>
          <w:tcPr>
            <w:tcW w:w="3797" w:type="dxa"/>
            <w:vAlign w:val="center"/>
            <w:hideMark/>
          </w:tcPr>
          <w:p w14:paraId="69333826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Status</w:t>
            </w:r>
          </w:p>
        </w:tc>
        <w:tc>
          <w:tcPr>
            <w:tcW w:w="759" w:type="dxa"/>
            <w:vAlign w:val="center"/>
            <w:hideMark/>
          </w:tcPr>
          <w:p w14:paraId="6CFDF0D4" w14:textId="478037DB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</w:p>
        </w:tc>
      </w:tr>
      <w:tr w:rsidR="00DC199E" w:rsidRPr="00F65209" w14:paraId="20A8B4C8" w14:textId="77777777" w:rsidTr="00DC199E">
        <w:trPr>
          <w:tblCellSpacing w:w="15" w:type="dxa"/>
        </w:trPr>
        <w:tc>
          <w:tcPr>
            <w:tcW w:w="1656" w:type="dxa"/>
            <w:vAlign w:val="center"/>
          </w:tcPr>
          <w:p w14:paraId="528472CF" w14:textId="77777777" w:rsidR="00DC199E" w:rsidRPr="00DC199E" w:rsidRDefault="00DC199E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664" w:type="dxa"/>
            <w:vAlign w:val="center"/>
          </w:tcPr>
          <w:p w14:paraId="3E355361" w14:textId="77777777" w:rsidR="00DC199E" w:rsidRPr="00DC199E" w:rsidRDefault="00DC199E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797" w:type="dxa"/>
            <w:vAlign w:val="center"/>
          </w:tcPr>
          <w:p w14:paraId="1ECC8476" w14:textId="1142B757" w:rsidR="00DC199E" w:rsidRPr="00DC199E" w:rsidRDefault="00DC199E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Nog niet / Lopend / Afgerond</w:t>
            </w:r>
          </w:p>
        </w:tc>
        <w:tc>
          <w:tcPr>
            <w:tcW w:w="759" w:type="dxa"/>
            <w:vAlign w:val="center"/>
          </w:tcPr>
          <w:p w14:paraId="27025CA4" w14:textId="77777777" w:rsidR="00DC199E" w:rsidRPr="00F65209" w:rsidRDefault="00DC199E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05D5FD3B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BC0E755" w14:textId="232FEE46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Verzekeraar</w:t>
            </w:r>
          </w:p>
        </w:tc>
        <w:tc>
          <w:tcPr>
            <w:tcW w:w="2664" w:type="dxa"/>
            <w:vAlign w:val="center"/>
            <w:hideMark/>
          </w:tcPr>
          <w:p w14:paraId="72777940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Eisen brandveiligheid &amp; installatie</w:t>
            </w:r>
          </w:p>
        </w:tc>
        <w:tc>
          <w:tcPr>
            <w:tcW w:w="3797" w:type="dxa"/>
            <w:vAlign w:val="center"/>
            <w:hideMark/>
          </w:tcPr>
          <w:p w14:paraId="6C737021" w14:textId="4559196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</w:t>
            </w:r>
            <w:r w:rsidR="00DC199E"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DC199E"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759" w:type="dxa"/>
            <w:vAlign w:val="center"/>
            <w:hideMark/>
          </w:tcPr>
          <w:p w14:paraId="23A180C6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126176D0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D6076FA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Gemeente</w:t>
            </w:r>
          </w:p>
        </w:tc>
        <w:tc>
          <w:tcPr>
            <w:tcW w:w="2664" w:type="dxa"/>
            <w:vAlign w:val="center"/>
            <w:hideMark/>
          </w:tcPr>
          <w:p w14:paraId="78C15E03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Omgevingsvergunning / meldplicht</w:t>
            </w:r>
          </w:p>
        </w:tc>
        <w:tc>
          <w:tcPr>
            <w:tcW w:w="3797" w:type="dxa"/>
            <w:vAlign w:val="center"/>
            <w:hideMark/>
          </w:tcPr>
          <w:p w14:paraId="2D408969" w14:textId="41AFEEE8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DC199E"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DC199E"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  <w:tc>
          <w:tcPr>
            <w:tcW w:w="759" w:type="dxa"/>
            <w:vAlign w:val="center"/>
            <w:hideMark/>
          </w:tcPr>
          <w:p w14:paraId="1FE43F6A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7A2751E2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017D0F8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Veiligheidsregio</w:t>
            </w:r>
          </w:p>
        </w:tc>
        <w:tc>
          <w:tcPr>
            <w:tcW w:w="2664" w:type="dxa"/>
            <w:vAlign w:val="center"/>
            <w:hideMark/>
          </w:tcPr>
          <w:p w14:paraId="6CB897E7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Calamiteitenplan, PGS-adviezen</w:t>
            </w:r>
          </w:p>
        </w:tc>
        <w:tc>
          <w:tcPr>
            <w:tcW w:w="3797" w:type="dxa"/>
            <w:vAlign w:val="center"/>
            <w:hideMark/>
          </w:tcPr>
          <w:p w14:paraId="00A862A5" w14:textId="50B60A74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  <w:tc>
          <w:tcPr>
            <w:tcW w:w="759" w:type="dxa"/>
            <w:vAlign w:val="center"/>
            <w:hideMark/>
          </w:tcPr>
          <w:p w14:paraId="56DD12CE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6D12211B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17D49BB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Netbeheerder</w:t>
            </w:r>
          </w:p>
        </w:tc>
        <w:tc>
          <w:tcPr>
            <w:tcW w:w="2664" w:type="dxa"/>
            <w:vAlign w:val="center"/>
            <w:hideMark/>
          </w:tcPr>
          <w:p w14:paraId="4E8263DF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Transportcapaciteit / meldingen</w:t>
            </w:r>
          </w:p>
        </w:tc>
        <w:tc>
          <w:tcPr>
            <w:tcW w:w="3797" w:type="dxa"/>
            <w:vAlign w:val="center"/>
            <w:hideMark/>
          </w:tcPr>
          <w:p w14:paraId="7B3E5326" w14:textId="62552378" w:rsidR="00F65209" w:rsidRPr="00DC199E" w:rsidRDefault="00DC199E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  <w:tc>
          <w:tcPr>
            <w:tcW w:w="759" w:type="dxa"/>
            <w:vAlign w:val="center"/>
            <w:hideMark/>
          </w:tcPr>
          <w:p w14:paraId="2108E3A6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683B1C2B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B8D05C9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Gebouweigenaar / VvE</w:t>
            </w:r>
          </w:p>
        </w:tc>
        <w:tc>
          <w:tcPr>
            <w:tcW w:w="2664" w:type="dxa"/>
            <w:vAlign w:val="center"/>
            <w:hideMark/>
          </w:tcPr>
          <w:p w14:paraId="1C23EF53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Toestemming locatie en aanpassingen</w:t>
            </w:r>
          </w:p>
        </w:tc>
        <w:tc>
          <w:tcPr>
            <w:tcW w:w="3797" w:type="dxa"/>
            <w:vAlign w:val="center"/>
            <w:hideMark/>
          </w:tcPr>
          <w:p w14:paraId="29A10E02" w14:textId="37F9F4D7" w:rsidR="00F65209" w:rsidRPr="00DC199E" w:rsidRDefault="00DC199E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  <w:tc>
          <w:tcPr>
            <w:tcW w:w="759" w:type="dxa"/>
            <w:vAlign w:val="center"/>
            <w:hideMark/>
          </w:tcPr>
          <w:p w14:paraId="22A327D0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65209" w:rsidRPr="00F65209" w14:paraId="04DAD7A0" w14:textId="77777777" w:rsidTr="00DC199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EB49402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Huisinstallateur</w:t>
            </w:r>
          </w:p>
        </w:tc>
        <w:tc>
          <w:tcPr>
            <w:tcW w:w="2664" w:type="dxa"/>
            <w:vAlign w:val="center"/>
            <w:hideMark/>
          </w:tcPr>
          <w:p w14:paraId="309EEA44" w14:textId="77777777" w:rsidR="00F65209" w:rsidRPr="00DC199E" w:rsidRDefault="00F65209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Afstemming installatie &amp; beheer</w:t>
            </w:r>
          </w:p>
        </w:tc>
        <w:tc>
          <w:tcPr>
            <w:tcW w:w="3797" w:type="dxa"/>
            <w:vAlign w:val="center"/>
            <w:hideMark/>
          </w:tcPr>
          <w:p w14:paraId="5B8E0EDD" w14:textId="30337C5A" w:rsidR="00F65209" w:rsidRPr="00DC199E" w:rsidRDefault="00DC199E" w:rsidP="00F652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   </w:t>
            </w:r>
            <w:r w:rsidRPr="00DC199E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C199E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nl-NL"/>
                <w14:ligatures w14:val="none"/>
              </w:rPr>
              <w:t>☐</w:t>
            </w:r>
          </w:p>
        </w:tc>
        <w:tc>
          <w:tcPr>
            <w:tcW w:w="759" w:type="dxa"/>
            <w:vAlign w:val="center"/>
            <w:hideMark/>
          </w:tcPr>
          <w:p w14:paraId="73DD1E28" w14:textId="77777777" w:rsidR="00F65209" w:rsidRPr="00F65209" w:rsidRDefault="00F65209" w:rsidP="00F65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7BF5B21B" w14:textId="77777777" w:rsidR="00DC199E" w:rsidRDefault="00DC199E" w:rsidP="00F6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DC199E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Contactpersonen: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br/>
      </w:r>
    </w:p>
    <w:p w14:paraId="7E8760C4" w14:textId="77777777" w:rsidR="00DC199E" w:rsidRDefault="00DC199E" w:rsidP="00F6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2A9D8EF2" w14:textId="77777777" w:rsidR="00DC199E" w:rsidRDefault="00DC199E" w:rsidP="00F6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7D30836F" w14:textId="77777777" w:rsidR="00DC199E" w:rsidRDefault="00DC199E" w:rsidP="00F6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0942643" w14:textId="77777777" w:rsidR="00DC199E" w:rsidRDefault="00DC199E" w:rsidP="00F6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5A8EC899" w14:textId="492F2466" w:rsidR="00F65209" w:rsidRPr="00DC199E" w:rsidRDefault="00DC199E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br/>
      </w:r>
      <w:r w:rsidR="00F65209" w:rsidRPr="00DC199E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Opmerkingen communicatie &amp; vergunningen:</w:t>
      </w:r>
    </w:p>
    <w:p w14:paraId="32B28D9E" w14:textId="686F4A8A" w:rsidR="00F65209" w:rsidRPr="00F65209" w:rsidRDefault="00F65209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F5F791E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DBC24B0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75D0A11A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15A53213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406A99F6" w14:textId="77777777" w:rsidR="00FC746F" w:rsidRDefault="00FC746F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06EFBFCB" w14:textId="1F3E9F1B" w:rsidR="00F65209" w:rsidRPr="00FC746F" w:rsidRDefault="00F65209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PGS 37-1 Conformiteit</w:t>
      </w:r>
    </w:p>
    <w:p w14:paraId="369D769C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lang w:eastAsia="nl-NL"/>
          <w14:ligatures w14:val="none"/>
        </w:rPr>
        <w:lastRenderedPageBreak/>
        <w:t>De installatie moet voldoen aan PGS 37-1. Lever aan (als bijlage):</w:t>
      </w:r>
    </w:p>
    <w:p w14:paraId="4C0672A4" w14:textId="46097F42" w:rsidR="00FC746F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Certificaat / verklaring conformiteit PGS 37-1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Veiligheidsplan locatie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Nood &amp; calamiteiteninstructies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Documentatie brandveiligheidsmaatregelen</w:t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="00FC746F"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Checklist PGS 37-1 nagelopen</w:t>
      </w:r>
    </w:p>
    <w:p w14:paraId="0188C394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Bijlagen toegevoegd:</w:t>
      </w:r>
    </w:p>
    <w:p w14:paraId="159EF7FE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355A7DE" w14:textId="77777777" w:rsidR="00FC746F" w:rsidRDefault="00FC746F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43370DC" w14:textId="77777777" w:rsidR="00FC746F" w:rsidRDefault="00FC746F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11842C8" w14:textId="77777777" w:rsidR="00FC746F" w:rsidRDefault="00FC746F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E8E280A" w14:textId="0AF289D9" w:rsidR="00F65209" w:rsidRPr="00FC746F" w:rsidRDefault="00F65209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Installatie-overzicht (technisch)</w:t>
      </w:r>
    </w:p>
    <w:p w14:paraId="3EA2E8D1" w14:textId="1E8905D6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Batterijmodel &amp; capaciteit: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>EMS / sturing: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>PV-koppeling (indien aanwezig):</w:t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>Stringplan (indien PV):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>Laadpalen (indien aanwezig):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 xml:space="preserve">Bekabelingsschema opgenomen: </w:t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ab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Ja </w:t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Nee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  <w:t xml:space="preserve">Eindtest uitgevoerd: </w:t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ab/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ab/>
      </w:r>
      <w:r w:rsidR="00FC746F"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ab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Ja </w:t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Nee</w:t>
      </w:r>
    </w:p>
    <w:p w14:paraId="0ACA63F5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Opmerkingen installatie:</w:t>
      </w:r>
    </w:p>
    <w:p w14:paraId="1169732A" w14:textId="0E9C7A8E" w:rsidR="00F65209" w:rsidRPr="00F65209" w:rsidRDefault="00F65209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9E7ECC9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3FCB3C25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D4D6059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5D6367F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1573DED6" w14:textId="1046FA1A" w:rsidR="00F65209" w:rsidRPr="00FC746F" w:rsidRDefault="00F65209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Samenvatting voor Eindklant</w:t>
      </w:r>
    </w:p>
    <w:p w14:paraId="281F2ADB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Wat doet het systeem?</w:t>
      </w:r>
    </w:p>
    <w:p w14:paraId="4EBBEC33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lastRenderedPageBreak/>
        <w:t>Hoe gebruik je het dagelijks?</w:t>
      </w:r>
    </w:p>
    <w:p w14:paraId="1A6135CC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Belangrijkste veiligheidsinstructies:</w:t>
      </w:r>
    </w:p>
    <w:p w14:paraId="1E59A1B6" w14:textId="77777777" w:rsidR="00F65209" w:rsidRPr="00FC746F" w:rsidRDefault="00F65209" w:rsidP="00F6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Niet openen van de batterijbehuizing.</w:t>
      </w:r>
    </w:p>
    <w:p w14:paraId="6F9D8B58" w14:textId="77777777" w:rsidR="00F65209" w:rsidRPr="00FC746F" w:rsidRDefault="00F65209" w:rsidP="00F6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Noodstop bevindt zich op: __________.</w:t>
      </w:r>
    </w:p>
    <w:p w14:paraId="09F7B312" w14:textId="77777777" w:rsidR="00F65209" w:rsidRPr="00FC746F" w:rsidRDefault="00F65209" w:rsidP="00F6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>Bij rook/brand: direct 112 + noodprotocol volgen.</w:t>
      </w:r>
    </w:p>
    <w:p w14:paraId="7E9D7601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Wat te doen bij storingen:</w:t>
      </w:r>
    </w:p>
    <w:p w14:paraId="79C4F49A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Contactgegevens onderhoud &amp; support:</w:t>
      </w:r>
    </w:p>
    <w:p w14:paraId="7AA93D71" w14:textId="77777777" w:rsidR="00B008C0" w:rsidRDefault="00B008C0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D7DACC5" w14:textId="77777777" w:rsidR="00FC746F" w:rsidRDefault="00FC746F" w:rsidP="00F65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282D4D3" w14:textId="02DD30E4" w:rsidR="00F65209" w:rsidRPr="00FC746F" w:rsidRDefault="00F65209" w:rsidP="00F6520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Subsidies &amp; Fiscale Regelingen (indien van toepassing)</w:t>
      </w:r>
    </w:p>
    <w:p w14:paraId="502B92E5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kern w:val="0"/>
          <w:lang w:eastAsia="nl-NL"/>
          <w14:ligatures w14:val="none"/>
        </w:rPr>
        <w:t>Selecteer van toepassing zijnde voordelen:</w:t>
      </w:r>
    </w:p>
    <w:p w14:paraId="32AF38C7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</w:pP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EIA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MIA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VAMIL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KIA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Lokale subsidies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SPRILA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br/>
      </w:r>
      <w:r w:rsidRPr="00FC746F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FC746F">
        <w:rPr>
          <w:rFonts w:ascii="Calibri" w:eastAsia="Times New Roman" w:hAnsi="Calibri" w:cs="Calibri"/>
          <w:kern w:val="0"/>
          <w:sz w:val="22"/>
          <w:szCs w:val="22"/>
          <w:lang w:eastAsia="nl-NL"/>
          <w14:ligatures w14:val="none"/>
        </w:rPr>
        <w:t xml:space="preserve"> FLEX-E subsidie (2025)</w:t>
      </w:r>
    </w:p>
    <w:p w14:paraId="0721FF1E" w14:textId="77777777" w:rsidR="00F65209" w:rsidRPr="00FC746F" w:rsidRDefault="00F65209" w:rsidP="00F6520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Documenten voor aanvraag toegevoegd:</w:t>
      </w:r>
    </w:p>
    <w:p w14:paraId="3E44C6B0" w14:textId="49A7151C" w:rsidR="00F65209" w:rsidRPr="00F65209" w:rsidRDefault="00F65209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13E1D9E" w14:textId="27D8EC63" w:rsidR="00F65209" w:rsidRDefault="00F65209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EBF8931" w14:textId="77777777" w:rsidR="00B008C0" w:rsidRDefault="00B008C0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DF38C31" w14:textId="77777777" w:rsidR="00B008C0" w:rsidRDefault="00B008C0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4E37A72" w14:textId="77777777" w:rsidR="00B008C0" w:rsidRDefault="00B008C0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0B35399" w14:textId="77777777" w:rsidR="00B008C0" w:rsidRDefault="00B008C0" w:rsidP="00F6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3F276F4" w14:textId="77777777" w:rsidR="00FC746F" w:rsidRDefault="00FC746F" w:rsidP="00FC7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A45E35B" w14:textId="57CA3380" w:rsidR="003614B1" w:rsidRPr="00FC746F" w:rsidRDefault="00F65209" w:rsidP="00FC746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C746F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VDH Solar Groothandel B.V.</w:t>
      </w:r>
      <w:r w:rsidRPr="00FC746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– Standaard Installatiedocument C&amp;I Energieopslag.</w:t>
      </w:r>
    </w:p>
    <w:sectPr w:rsidR="003614B1" w:rsidRPr="00FC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rostile">
    <w:altName w:val="Agency FB"/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54C"/>
    <w:multiLevelType w:val="multilevel"/>
    <w:tmpl w:val="C838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F4A2B"/>
    <w:multiLevelType w:val="hybridMultilevel"/>
    <w:tmpl w:val="3AAC5A22"/>
    <w:lvl w:ilvl="0" w:tplc="FFFFFFFF">
      <w:start w:val="1"/>
      <w:numFmt w:val="decimal"/>
      <w:lvlText w:val="%1."/>
      <w:lvlJc w:val="left"/>
      <w:pPr>
        <w:ind w:left="349" w:hanging="262"/>
      </w:pPr>
      <w:rPr>
        <w:rFonts w:ascii="Eurostile" w:eastAsia="Eurostile" w:hAnsi="Eurostile" w:cs="Eurostile" w:hint="default"/>
        <w:b/>
        <w:bCs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1369" w:hanging="262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398" w:hanging="262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428" w:hanging="262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457" w:hanging="262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486" w:hanging="262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16" w:hanging="262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45" w:hanging="262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575" w:hanging="262"/>
      </w:pPr>
      <w:rPr>
        <w:rFonts w:hint="default"/>
        <w:lang w:val="nl-NL" w:eastAsia="en-US" w:bidi="ar-SA"/>
      </w:rPr>
    </w:lvl>
  </w:abstractNum>
  <w:abstractNum w:abstractNumId="2" w15:restartNumberingAfterBreak="0">
    <w:nsid w:val="48E36A5B"/>
    <w:multiLevelType w:val="hybridMultilevel"/>
    <w:tmpl w:val="3AAC5A22"/>
    <w:lvl w:ilvl="0" w:tplc="FFFFFFFF">
      <w:start w:val="1"/>
      <w:numFmt w:val="decimal"/>
      <w:lvlText w:val="%1."/>
      <w:lvlJc w:val="left"/>
      <w:pPr>
        <w:ind w:left="349" w:hanging="262"/>
      </w:pPr>
      <w:rPr>
        <w:rFonts w:ascii="Eurostile" w:eastAsia="Eurostile" w:hAnsi="Eurostile" w:cs="Eurostile" w:hint="default"/>
        <w:b/>
        <w:bCs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1369" w:hanging="262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398" w:hanging="262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428" w:hanging="262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457" w:hanging="262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486" w:hanging="262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16" w:hanging="262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45" w:hanging="262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575" w:hanging="262"/>
      </w:pPr>
      <w:rPr>
        <w:rFonts w:hint="default"/>
        <w:lang w:val="nl-NL" w:eastAsia="en-US" w:bidi="ar-SA"/>
      </w:rPr>
    </w:lvl>
  </w:abstractNum>
  <w:abstractNum w:abstractNumId="3" w15:restartNumberingAfterBreak="0">
    <w:nsid w:val="65373060"/>
    <w:multiLevelType w:val="hybridMultilevel"/>
    <w:tmpl w:val="D158C050"/>
    <w:lvl w:ilvl="0" w:tplc="670A4078">
      <w:start w:val="1"/>
      <w:numFmt w:val="decimal"/>
      <w:lvlText w:val="%1."/>
      <w:lvlJc w:val="left"/>
      <w:pPr>
        <w:ind w:left="349" w:hanging="262"/>
      </w:pPr>
      <w:rPr>
        <w:rFonts w:ascii="Calibri" w:eastAsia="Eurostile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C83C5274">
      <w:numFmt w:val="bullet"/>
      <w:lvlText w:val="•"/>
      <w:lvlJc w:val="left"/>
      <w:pPr>
        <w:ind w:left="1369" w:hanging="262"/>
      </w:pPr>
      <w:rPr>
        <w:rFonts w:hint="default"/>
        <w:lang w:val="nl-NL" w:eastAsia="en-US" w:bidi="ar-SA"/>
      </w:rPr>
    </w:lvl>
    <w:lvl w:ilvl="2" w:tplc="C54CA020">
      <w:numFmt w:val="bullet"/>
      <w:lvlText w:val="•"/>
      <w:lvlJc w:val="left"/>
      <w:pPr>
        <w:ind w:left="2398" w:hanging="262"/>
      </w:pPr>
      <w:rPr>
        <w:rFonts w:hint="default"/>
        <w:lang w:val="nl-NL" w:eastAsia="en-US" w:bidi="ar-SA"/>
      </w:rPr>
    </w:lvl>
    <w:lvl w:ilvl="3" w:tplc="87846638">
      <w:numFmt w:val="bullet"/>
      <w:lvlText w:val="•"/>
      <w:lvlJc w:val="left"/>
      <w:pPr>
        <w:ind w:left="3428" w:hanging="262"/>
      </w:pPr>
      <w:rPr>
        <w:rFonts w:hint="default"/>
        <w:lang w:val="nl-NL" w:eastAsia="en-US" w:bidi="ar-SA"/>
      </w:rPr>
    </w:lvl>
    <w:lvl w:ilvl="4" w:tplc="D0A6E6CA">
      <w:numFmt w:val="bullet"/>
      <w:lvlText w:val="•"/>
      <w:lvlJc w:val="left"/>
      <w:pPr>
        <w:ind w:left="4457" w:hanging="262"/>
      </w:pPr>
      <w:rPr>
        <w:rFonts w:hint="default"/>
        <w:lang w:val="nl-NL" w:eastAsia="en-US" w:bidi="ar-SA"/>
      </w:rPr>
    </w:lvl>
    <w:lvl w:ilvl="5" w:tplc="51CC567C">
      <w:numFmt w:val="bullet"/>
      <w:lvlText w:val="•"/>
      <w:lvlJc w:val="left"/>
      <w:pPr>
        <w:ind w:left="5486" w:hanging="262"/>
      </w:pPr>
      <w:rPr>
        <w:rFonts w:hint="default"/>
        <w:lang w:val="nl-NL" w:eastAsia="en-US" w:bidi="ar-SA"/>
      </w:rPr>
    </w:lvl>
    <w:lvl w:ilvl="6" w:tplc="337ED072">
      <w:numFmt w:val="bullet"/>
      <w:lvlText w:val="•"/>
      <w:lvlJc w:val="left"/>
      <w:pPr>
        <w:ind w:left="6516" w:hanging="262"/>
      </w:pPr>
      <w:rPr>
        <w:rFonts w:hint="default"/>
        <w:lang w:val="nl-NL" w:eastAsia="en-US" w:bidi="ar-SA"/>
      </w:rPr>
    </w:lvl>
    <w:lvl w:ilvl="7" w:tplc="39BA084A">
      <w:numFmt w:val="bullet"/>
      <w:lvlText w:val="•"/>
      <w:lvlJc w:val="left"/>
      <w:pPr>
        <w:ind w:left="7545" w:hanging="262"/>
      </w:pPr>
      <w:rPr>
        <w:rFonts w:hint="default"/>
        <w:lang w:val="nl-NL" w:eastAsia="en-US" w:bidi="ar-SA"/>
      </w:rPr>
    </w:lvl>
    <w:lvl w:ilvl="8" w:tplc="7436AC70">
      <w:numFmt w:val="bullet"/>
      <w:lvlText w:val="•"/>
      <w:lvlJc w:val="left"/>
      <w:pPr>
        <w:ind w:left="8575" w:hanging="262"/>
      </w:pPr>
      <w:rPr>
        <w:rFonts w:hint="default"/>
        <w:lang w:val="nl-NL" w:eastAsia="en-US" w:bidi="ar-SA"/>
      </w:rPr>
    </w:lvl>
  </w:abstractNum>
  <w:abstractNum w:abstractNumId="4" w15:restartNumberingAfterBreak="0">
    <w:nsid w:val="7E3D2B15"/>
    <w:multiLevelType w:val="hybridMultilevel"/>
    <w:tmpl w:val="3AAC5A22"/>
    <w:lvl w:ilvl="0" w:tplc="FFFFFFFF">
      <w:start w:val="1"/>
      <w:numFmt w:val="decimal"/>
      <w:lvlText w:val="%1."/>
      <w:lvlJc w:val="left"/>
      <w:pPr>
        <w:ind w:left="349" w:hanging="262"/>
      </w:pPr>
      <w:rPr>
        <w:rFonts w:ascii="Eurostile" w:eastAsia="Eurostile" w:hAnsi="Eurostile" w:cs="Eurostile" w:hint="default"/>
        <w:b/>
        <w:bCs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1369" w:hanging="262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398" w:hanging="262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428" w:hanging="262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457" w:hanging="262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486" w:hanging="262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16" w:hanging="262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545" w:hanging="262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575" w:hanging="262"/>
      </w:pPr>
      <w:rPr>
        <w:rFonts w:hint="default"/>
        <w:lang w:val="nl-NL" w:eastAsia="en-US" w:bidi="ar-SA"/>
      </w:rPr>
    </w:lvl>
  </w:abstractNum>
  <w:num w:numId="1" w16cid:durableId="969095962">
    <w:abstractNumId w:val="0"/>
  </w:num>
  <w:num w:numId="2" w16cid:durableId="1910917749">
    <w:abstractNumId w:val="3"/>
  </w:num>
  <w:num w:numId="3" w16cid:durableId="1724136422">
    <w:abstractNumId w:val="2"/>
  </w:num>
  <w:num w:numId="4" w16cid:durableId="198711429">
    <w:abstractNumId w:val="1"/>
  </w:num>
  <w:num w:numId="5" w16cid:durableId="222639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09"/>
    <w:rsid w:val="0001790B"/>
    <w:rsid w:val="00072A8F"/>
    <w:rsid w:val="000758F8"/>
    <w:rsid w:val="00096584"/>
    <w:rsid w:val="000A3E8D"/>
    <w:rsid w:val="000C0455"/>
    <w:rsid w:val="000C3FB7"/>
    <w:rsid w:val="00115366"/>
    <w:rsid w:val="00126DB2"/>
    <w:rsid w:val="00137C39"/>
    <w:rsid w:val="00160621"/>
    <w:rsid w:val="001C61C5"/>
    <w:rsid w:val="001E059E"/>
    <w:rsid w:val="00205128"/>
    <w:rsid w:val="00211C75"/>
    <w:rsid w:val="00265460"/>
    <w:rsid w:val="00273736"/>
    <w:rsid w:val="0028345C"/>
    <w:rsid w:val="00290124"/>
    <w:rsid w:val="00290203"/>
    <w:rsid w:val="002A0425"/>
    <w:rsid w:val="002C4D8D"/>
    <w:rsid w:val="002D392C"/>
    <w:rsid w:val="002E3506"/>
    <w:rsid w:val="00334A73"/>
    <w:rsid w:val="00334DB2"/>
    <w:rsid w:val="003614B1"/>
    <w:rsid w:val="00361BAD"/>
    <w:rsid w:val="00373943"/>
    <w:rsid w:val="0037600D"/>
    <w:rsid w:val="003C2AB4"/>
    <w:rsid w:val="003D1769"/>
    <w:rsid w:val="004029B5"/>
    <w:rsid w:val="00411B55"/>
    <w:rsid w:val="00415E55"/>
    <w:rsid w:val="00425FD1"/>
    <w:rsid w:val="00457922"/>
    <w:rsid w:val="00470106"/>
    <w:rsid w:val="004939C2"/>
    <w:rsid w:val="004D266D"/>
    <w:rsid w:val="004D49BB"/>
    <w:rsid w:val="004F4023"/>
    <w:rsid w:val="00520D8B"/>
    <w:rsid w:val="00525282"/>
    <w:rsid w:val="00537E33"/>
    <w:rsid w:val="00574060"/>
    <w:rsid w:val="00574882"/>
    <w:rsid w:val="005779B5"/>
    <w:rsid w:val="005A376C"/>
    <w:rsid w:val="005A59CC"/>
    <w:rsid w:val="005B1BEC"/>
    <w:rsid w:val="005F1964"/>
    <w:rsid w:val="006410E3"/>
    <w:rsid w:val="006469F9"/>
    <w:rsid w:val="00663007"/>
    <w:rsid w:val="0067318C"/>
    <w:rsid w:val="006E7A91"/>
    <w:rsid w:val="00723398"/>
    <w:rsid w:val="00724CB2"/>
    <w:rsid w:val="00736E44"/>
    <w:rsid w:val="00772AE0"/>
    <w:rsid w:val="00794B9E"/>
    <w:rsid w:val="007A36FB"/>
    <w:rsid w:val="007C1E22"/>
    <w:rsid w:val="007C3DC9"/>
    <w:rsid w:val="007D0B8C"/>
    <w:rsid w:val="007E175D"/>
    <w:rsid w:val="00803285"/>
    <w:rsid w:val="00813556"/>
    <w:rsid w:val="008577E6"/>
    <w:rsid w:val="00870183"/>
    <w:rsid w:val="00871023"/>
    <w:rsid w:val="00876239"/>
    <w:rsid w:val="008B5799"/>
    <w:rsid w:val="008C199E"/>
    <w:rsid w:val="008C2C3E"/>
    <w:rsid w:val="008D04F4"/>
    <w:rsid w:val="008D1CEB"/>
    <w:rsid w:val="008D37B1"/>
    <w:rsid w:val="008D6EB3"/>
    <w:rsid w:val="008E33E9"/>
    <w:rsid w:val="0096329E"/>
    <w:rsid w:val="00982CD0"/>
    <w:rsid w:val="00995C55"/>
    <w:rsid w:val="009A765E"/>
    <w:rsid w:val="009E4005"/>
    <w:rsid w:val="00A41062"/>
    <w:rsid w:val="00A42529"/>
    <w:rsid w:val="00AD4A67"/>
    <w:rsid w:val="00AE66CC"/>
    <w:rsid w:val="00B008C0"/>
    <w:rsid w:val="00B049DB"/>
    <w:rsid w:val="00B82457"/>
    <w:rsid w:val="00B9697D"/>
    <w:rsid w:val="00BB582C"/>
    <w:rsid w:val="00BD7470"/>
    <w:rsid w:val="00BE0E37"/>
    <w:rsid w:val="00BE4383"/>
    <w:rsid w:val="00C30A65"/>
    <w:rsid w:val="00C3224D"/>
    <w:rsid w:val="00C35208"/>
    <w:rsid w:val="00C56115"/>
    <w:rsid w:val="00C83D81"/>
    <w:rsid w:val="00C97AB5"/>
    <w:rsid w:val="00CB5093"/>
    <w:rsid w:val="00CB5173"/>
    <w:rsid w:val="00CB5206"/>
    <w:rsid w:val="00CD1E9E"/>
    <w:rsid w:val="00CD58B1"/>
    <w:rsid w:val="00CD5A95"/>
    <w:rsid w:val="00CE25D3"/>
    <w:rsid w:val="00CF0003"/>
    <w:rsid w:val="00CF6BBF"/>
    <w:rsid w:val="00D12A35"/>
    <w:rsid w:val="00D65F72"/>
    <w:rsid w:val="00D71651"/>
    <w:rsid w:val="00D74D00"/>
    <w:rsid w:val="00DC199E"/>
    <w:rsid w:val="00DD6351"/>
    <w:rsid w:val="00E33F92"/>
    <w:rsid w:val="00E34290"/>
    <w:rsid w:val="00E61632"/>
    <w:rsid w:val="00E65B4A"/>
    <w:rsid w:val="00E66DBF"/>
    <w:rsid w:val="00E672D0"/>
    <w:rsid w:val="00E757DA"/>
    <w:rsid w:val="00EE54A2"/>
    <w:rsid w:val="00F637B9"/>
    <w:rsid w:val="00F645F4"/>
    <w:rsid w:val="00F65209"/>
    <w:rsid w:val="00FB2502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3E866"/>
  <w15:chartTrackingRefBased/>
  <w15:docId w15:val="{A86B73E0-A152-4FE4-AB87-B2BB2D0C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2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C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645F4"/>
    <w:pPr>
      <w:widowControl w:val="0"/>
      <w:autoSpaceDE w:val="0"/>
      <w:autoSpaceDN w:val="0"/>
      <w:spacing w:after="0" w:line="240" w:lineRule="auto"/>
    </w:pPr>
    <w:rPr>
      <w:rFonts w:ascii="Eurostile" w:eastAsia="Eurostile" w:hAnsi="Eurostile" w:cs="Eurostile"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45F4"/>
    <w:rPr>
      <w:rFonts w:ascii="Eurostile" w:eastAsia="Eurostile" w:hAnsi="Eurostile" w:cs="Eurostile"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cten@vdh-sola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Schwagten | VDH Solar</dc:creator>
  <cp:keywords/>
  <dc:description/>
  <cp:lastModifiedBy>Mike van der Zwet | VDH Solar</cp:lastModifiedBy>
  <cp:revision>2</cp:revision>
  <dcterms:created xsi:type="dcterms:W3CDTF">2025-12-01T09:43:00Z</dcterms:created>
  <dcterms:modified xsi:type="dcterms:W3CDTF">2025-12-01T09:43:00Z</dcterms:modified>
</cp:coreProperties>
</file>